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C021C" w:rsidP="00957C4C" w14:paraId="62485A99" w14:textId="77777777">
      <w:pPr>
        <w:rPr>
          <w:lang w:val="en-CA"/>
        </w:rPr>
      </w:pPr>
      <w:bookmarkStart w:id="0" w:name="_GoBack"/>
      <w:bookmarkEnd w:id="0"/>
    </w:p>
    <w:p w:rsidR="00392E01" w:rsidP="00957C4C" w14:paraId="0CC88CD5" w14:textId="13DE0836">
      <w:pPr>
        <w:rPr>
          <w:b/>
          <w:bCs/>
        </w:rPr>
      </w:pPr>
      <w:r>
        <w:rPr>
          <w:lang w:val="en-CA"/>
        </w:rPr>
        <w:fldChar w:fldCharType="begin"/>
      </w:r>
      <w:r>
        <w:rPr>
          <w:lang w:val="en-CA"/>
        </w:rPr>
        <w:instrText xml:space="preserve"> SEQ CHAPTER \h \r 1</w:instrText>
      </w:r>
      <w:r>
        <w:rPr>
          <w:lang w:val="en-CA"/>
        </w:rPr>
        <w:fldChar w:fldCharType="separate"/>
      </w:r>
      <w:r>
        <w:rPr>
          <w:lang w:val="en-CA"/>
        </w:rPr>
        <w:fldChar w:fldCharType="end"/>
      </w:r>
      <w:r w:rsidR="000248DE">
        <w:rPr>
          <w:noProof/>
        </w:rPr>
        <w:drawing>
          <wp:anchor distT="57150" distB="57150" distL="57150" distR="57150" simplePos="0" relativeHeight="251662336" behindDoc="0" locked="0" layoutInCell="0" allowOverlap="1">
            <wp:simplePos x="0" y="0"/>
            <wp:positionH relativeFrom="margin">
              <wp:posOffset>-2540</wp:posOffset>
            </wp:positionH>
            <wp:positionV relativeFrom="margin">
              <wp:posOffset>-12700</wp:posOffset>
            </wp:positionV>
            <wp:extent cx="1371600" cy="14033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02859" name="Picture 2"/>
                    <pic:cNvPicPr>
                      <a:picLocks noChangeAspect="1" noChangeArrowheads="1"/>
                    </pic:cNvPicPr>
                  </pic:nvPicPr>
                  <pic:blipFill>
                    <a:blip xmlns:r="http://schemas.openxmlformats.org/officeDocument/2006/relationships" r:embed="rId4"/>
                    <a:stretch>
                      <a:fillRect/>
                    </a:stretch>
                  </pic:blipFill>
                  <pic:spPr bwMode="auto">
                    <a:xfrm>
                      <a:off x="0" y="0"/>
                      <a:ext cx="1371600" cy="1403350"/>
                    </a:xfrm>
                    <a:prstGeom prst="rect">
                      <a:avLst/>
                    </a:prstGeom>
                    <a:noFill/>
                  </pic:spPr>
                </pic:pic>
              </a:graphicData>
            </a:graphic>
          </wp:anchor>
        </w:drawing>
      </w:r>
    </w:p>
    <w:p w:rsidR="00392E01" w:rsidP="00957C4C" w14:paraId="04CF746A" w14:textId="77777777">
      <w:pPr>
        <w:rPr>
          <w:b/>
          <w:bCs/>
        </w:rPr>
      </w:pPr>
      <w:r>
        <w:rPr>
          <w:b/>
          <w:bCs/>
        </w:rPr>
        <w:tab/>
      </w:r>
      <w:r>
        <w:rPr>
          <w:b/>
          <w:bCs/>
        </w:rPr>
        <w:tab/>
        <w:t xml:space="preserve"> </w:t>
      </w:r>
    </w:p>
    <w:p w:rsidR="00520236" w:rsidRPr="00130FE8" w:rsidP="00957C4C" w14:paraId="25B1C05B" w14:textId="49C070C4">
      <w:pPr>
        <w:rPr>
          <w:rFonts w:ascii="Arial" w:hAnsi="Arial" w:cs="Arial"/>
          <w:b/>
          <w:bCs/>
        </w:rPr>
      </w:pPr>
      <w:r>
        <w:rPr>
          <w:b/>
          <w:bCs/>
        </w:rPr>
        <w:tab/>
      </w:r>
      <w:r w:rsidR="008514FE">
        <w:rPr>
          <w:rFonts w:ascii="Arial" w:hAnsi="Arial" w:cs="Arial"/>
          <w:b/>
          <w:bCs/>
        </w:rPr>
        <w:t xml:space="preserve"> </w:t>
      </w:r>
    </w:p>
    <w:p w:rsidR="00392E01" w:rsidRPr="00CD7FFE" w:rsidP="00957C4C" w14:paraId="2F2D1F3A" w14:textId="77777777">
      <w:pPr>
        <w:rPr>
          <w:rFonts w:ascii="Arial" w:hAnsi="Arial" w:cs="Arial"/>
          <w:b/>
          <w:bCs/>
          <w:sz w:val="48"/>
          <w:szCs w:val="48"/>
        </w:rPr>
      </w:pPr>
      <w:r>
        <w:rPr>
          <w:b/>
          <w:bCs/>
        </w:rPr>
        <w:tab/>
      </w:r>
      <w:r w:rsidRPr="00CD7FFE">
        <w:rPr>
          <w:rFonts w:ascii="Arial" w:hAnsi="Arial" w:cs="Arial"/>
          <w:b/>
          <w:bCs/>
          <w:sz w:val="48"/>
          <w:szCs w:val="48"/>
        </w:rPr>
        <w:t>PRESS RELEASE</w:t>
      </w:r>
    </w:p>
    <w:p w:rsidR="00392E01" w:rsidP="00957C4C" w14:paraId="7113C870" w14:textId="77777777">
      <w:pPr>
        <w:rPr>
          <w:b/>
          <w:bCs/>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304800</wp:posOffset>
                </wp:positionV>
                <wp:extent cx="0" cy="0"/>
                <wp:effectExtent l="9525" t="12700" r="9525" b="6350"/>
                <wp:wrapNone/>
                <wp:docPr id="3"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2192">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position-horizontal-relative:margin;mso-width-percent:0;mso-width-relative:page;mso-wrap-distance-bottom:0;mso-wrap-distance-left:9pt;mso-wrap-distance-right:9pt;mso-wrap-distance-top:0;mso-wrap-style:square;position:absolute;visibility:visible;z-index:251659264" from="0,24pt" to="0,24pt" o:allowincell="f" strokecolor="#020000" strokeweight="0.96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2797175</wp:posOffset>
                </wp:positionH>
                <wp:positionV relativeFrom="paragraph">
                  <wp:posOffset>304800</wp:posOffset>
                </wp:positionV>
                <wp:extent cx="4060825" cy="0"/>
                <wp:effectExtent l="6350" t="12700" r="9525" b="63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060825" cy="0"/>
                        </a:xfrm>
                        <a:prstGeom prst="line">
                          <a:avLst/>
                        </a:prstGeom>
                        <a:noFill/>
                        <a:ln w="12192">
                          <a:solidFill>
                            <a:srgbClr val="02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elative:page;mso-width-percent:0;mso-width-relative:page;mso-wrap-distance-bottom:0;mso-wrap-distance-left:9pt;mso-wrap-distance-right:9pt;mso-wrap-distance-top:0;mso-wrap-style:square;position:absolute;visibility:visible;z-index:251661312" from="220.25pt,24pt" to="540pt,24pt" o:allowincell="f" strokecolor="#020000" strokeweight="0.96pt"/>
            </w:pict>
          </mc:Fallback>
        </mc:AlternateContent>
      </w:r>
    </w:p>
    <w:p w:rsidR="00392E01" w:rsidP="00957C4C" w14:paraId="1EFD5EC2" w14:textId="77777777">
      <w:pPr>
        <w:rPr>
          <w:b/>
          <w:bCs/>
          <w:sz w:val="22"/>
          <w:szCs w:val="22"/>
        </w:rPr>
      </w:pPr>
    </w:p>
    <w:p w:rsidR="005F782A" w:rsidP="00B445B9" w14:paraId="36B94A38" w14:textId="34BAA5DB">
      <w:pPr>
        <w:rPr>
          <w:b/>
          <w:bCs/>
          <w:sz w:val="22"/>
          <w:szCs w:val="22"/>
        </w:rPr>
      </w:pPr>
    </w:p>
    <w:p w:rsidR="00A138B8" w:rsidP="00B445B9" w14:paraId="7779974D" w14:textId="77777777">
      <w:pPr>
        <w:rPr>
          <w:b/>
          <w:bCs/>
          <w:sz w:val="22"/>
          <w:szCs w:val="22"/>
        </w:rPr>
      </w:pPr>
    </w:p>
    <w:p w:rsidR="00B445B9" w:rsidRPr="00CD7FFE" w:rsidP="00B445B9" w14:paraId="7D6128DF" w14:textId="0BB256FC">
      <w:pPr>
        <w:rPr>
          <w:rFonts w:ascii="Arial" w:hAnsi="Arial" w:cs="Arial"/>
          <w:b/>
          <w:sz w:val="24"/>
          <w:szCs w:val="24"/>
        </w:rPr>
      </w:pPr>
      <w:r w:rsidRPr="00CD7FFE">
        <w:rPr>
          <w:rFonts w:ascii="Arial" w:hAnsi="Arial" w:cs="Arial"/>
          <w:b/>
          <w:bCs/>
          <w:sz w:val="24"/>
          <w:szCs w:val="24"/>
        </w:rPr>
        <w:t>New York State</w:t>
      </w:r>
      <w:r w:rsidRPr="00CD7FFE">
        <w:rPr>
          <w:rFonts w:ascii="Arial" w:hAnsi="Arial" w:cs="Arial"/>
          <w:sz w:val="24"/>
          <w:szCs w:val="24"/>
        </w:rPr>
        <w:tab/>
      </w:r>
      <w:r w:rsidRPr="00CD7FFE" w:rsidR="00A66C4C">
        <w:rPr>
          <w:rFonts w:ascii="Arial" w:hAnsi="Arial" w:cs="Arial"/>
          <w:sz w:val="24"/>
          <w:szCs w:val="24"/>
        </w:rPr>
        <w:tab/>
      </w:r>
      <w:r w:rsidRPr="00CD7FFE" w:rsidR="00A66C4C">
        <w:rPr>
          <w:rFonts w:ascii="Arial" w:hAnsi="Arial" w:cs="Arial"/>
          <w:sz w:val="24"/>
          <w:szCs w:val="24"/>
        </w:rPr>
        <w:tab/>
      </w:r>
      <w:r w:rsidRPr="00CD7FFE" w:rsidR="00A66C4C">
        <w:rPr>
          <w:rFonts w:ascii="Arial" w:hAnsi="Arial" w:cs="Arial"/>
          <w:sz w:val="24"/>
          <w:szCs w:val="24"/>
        </w:rPr>
        <w:tab/>
      </w:r>
      <w:r w:rsidRPr="00CD7FFE" w:rsidR="00CD7FFE">
        <w:rPr>
          <w:rFonts w:ascii="Arial" w:hAnsi="Arial" w:cs="Arial"/>
          <w:sz w:val="24"/>
          <w:szCs w:val="24"/>
        </w:rPr>
        <w:tab/>
      </w:r>
      <w:r w:rsidRPr="00CD7FFE" w:rsidR="00A66C4C">
        <w:rPr>
          <w:rFonts w:ascii="Arial" w:hAnsi="Arial" w:cs="Arial"/>
          <w:b/>
          <w:sz w:val="24"/>
          <w:szCs w:val="24"/>
        </w:rPr>
        <w:t>Contact:</w:t>
      </w:r>
      <w:r w:rsidRPr="00CD7FFE">
        <w:rPr>
          <w:rFonts w:ascii="Arial" w:hAnsi="Arial" w:cs="Arial"/>
          <w:b/>
          <w:sz w:val="24"/>
          <w:szCs w:val="24"/>
        </w:rPr>
        <w:t xml:space="preserve"> </w:t>
      </w:r>
    </w:p>
    <w:p w:rsidR="00A138B8" w:rsidP="00A138B8" w14:paraId="7D8F6B8B" w14:textId="77777777">
      <w:pPr>
        <w:rPr>
          <w:rFonts w:ascii="Arial" w:hAnsi="Arial" w:cs="Arial"/>
          <w:b/>
          <w:bCs/>
          <w:sz w:val="24"/>
          <w:szCs w:val="24"/>
        </w:rPr>
      </w:pPr>
      <w:r w:rsidRPr="00CD7FFE">
        <w:rPr>
          <w:rFonts w:ascii="Arial" w:hAnsi="Arial" w:cs="Arial"/>
          <w:b/>
          <w:bCs/>
          <w:sz w:val="24"/>
          <w:szCs w:val="24"/>
        </w:rPr>
        <w:t>Unified Court System</w:t>
      </w:r>
      <w:r w:rsidRPr="00CD7FFE">
        <w:rPr>
          <w:rFonts w:ascii="Arial" w:hAnsi="Arial" w:cs="Arial"/>
          <w:b/>
          <w:bCs/>
          <w:sz w:val="24"/>
          <w:szCs w:val="24"/>
        </w:rPr>
        <w:tab/>
      </w:r>
      <w:r w:rsidRPr="00CD7FFE">
        <w:rPr>
          <w:rFonts w:ascii="Arial" w:hAnsi="Arial" w:cs="Arial"/>
          <w:b/>
          <w:bCs/>
          <w:sz w:val="24"/>
          <w:szCs w:val="24"/>
        </w:rPr>
        <w:tab/>
      </w:r>
      <w:r w:rsidRPr="00CD7FFE">
        <w:rPr>
          <w:rFonts w:ascii="Arial" w:hAnsi="Arial" w:cs="Arial"/>
          <w:b/>
          <w:bCs/>
          <w:sz w:val="24"/>
          <w:szCs w:val="24"/>
        </w:rPr>
        <w:tab/>
      </w:r>
      <w:r w:rsidRPr="00CD7FFE">
        <w:rPr>
          <w:rFonts w:ascii="Arial" w:hAnsi="Arial" w:cs="Arial"/>
          <w:b/>
          <w:bCs/>
          <w:sz w:val="24"/>
          <w:szCs w:val="24"/>
        </w:rPr>
        <w:tab/>
      </w:r>
      <w:r w:rsidRPr="00CD7FFE" w:rsidR="00655797">
        <w:rPr>
          <w:rFonts w:ascii="Arial" w:hAnsi="Arial" w:cs="Arial"/>
          <w:b/>
          <w:bCs/>
          <w:sz w:val="24"/>
          <w:szCs w:val="24"/>
        </w:rPr>
        <w:t>Lucian Chalfen</w:t>
      </w:r>
      <w:r w:rsidR="00CD7FFE">
        <w:rPr>
          <w:rFonts w:ascii="Arial" w:hAnsi="Arial" w:cs="Arial"/>
          <w:b/>
          <w:bCs/>
          <w:sz w:val="24"/>
          <w:szCs w:val="24"/>
        </w:rPr>
        <w:t>,</w:t>
      </w:r>
      <w:r w:rsidRPr="00CD7FFE" w:rsidR="00655797">
        <w:rPr>
          <w:rFonts w:ascii="Arial" w:hAnsi="Arial" w:cs="Arial"/>
          <w:b/>
          <w:bCs/>
          <w:sz w:val="24"/>
          <w:szCs w:val="24"/>
        </w:rPr>
        <w:t xml:space="preserve"> </w:t>
      </w:r>
    </w:p>
    <w:p w:rsidR="00655797" w:rsidRPr="00CD7FFE" w:rsidP="00A138B8" w14:paraId="1369EDBF" w14:textId="502D868B">
      <w:pPr>
        <w:ind w:left="4320" w:firstLine="720"/>
        <w:rPr>
          <w:rFonts w:ascii="Arial" w:hAnsi="Arial" w:cs="Arial"/>
          <w:b/>
          <w:bCs/>
          <w:sz w:val="24"/>
          <w:szCs w:val="24"/>
        </w:rPr>
      </w:pPr>
      <w:r w:rsidRPr="00CD7FFE">
        <w:rPr>
          <w:rFonts w:ascii="Arial" w:hAnsi="Arial" w:cs="Arial"/>
          <w:b/>
          <w:bCs/>
          <w:sz w:val="24"/>
          <w:szCs w:val="24"/>
        </w:rPr>
        <w:t>Public Information Director</w:t>
      </w:r>
    </w:p>
    <w:p w:rsidR="00662465" w:rsidRPr="00CD7FFE" w:rsidP="00662465" w14:paraId="61D2803E" w14:textId="77777777">
      <w:pPr>
        <w:rPr>
          <w:rFonts w:ascii="Arial" w:hAnsi="Arial" w:cs="Arial"/>
          <w:b/>
          <w:bCs/>
          <w:sz w:val="24"/>
          <w:szCs w:val="24"/>
        </w:rPr>
      </w:pPr>
      <w:r w:rsidRPr="00CD7FFE">
        <w:rPr>
          <w:rFonts w:ascii="Arial" w:hAnsi="Arial" w:cs="Arial"/>
          <w:b/>
          <w:bCs/>
          <w:sz w:val="24"/>
          <w:szCs w:val="24"/>
        </w:rPr>
        <w:tab/>
      </w:r>
      <w:r w:rsidRPr="00CD7FFE">
        <w:rPr>
          <w:rFonts w:ascii="Arial" w:hAnsi="Arial" w:cs="Arial"/>
          <w:b/>
          <w:bCs/>
          <w:sz w:val="24"/>
          <w:szCs w:val="24"/>
        </w:rPr>
        <w:tab/>
      </w:r>
      <w:r w:rsidRPr="00CD7FFE">
        <w:rPr>
          <w:rFonts w:ascii="Arial" w:hAnsi="Arial" w:cs="Arial"/>
          <w:b/>
          <w:bCs/>
          <w:sz w:val="24"/>
          <w:szCs w:val="24"/>
        </w:rPr>
        <w:tab/>
      </w:r>
      <w:r w:rsidRPr="00CD7FFE">
        <w:rPr>
          <w:rFonts w:ascii="Arial" w:hAnsi="Arial" w:cs="Arial"/>
          <w:b/>
          <w:bCs/>
          <w:sz w:val="24"/>
          <w:szCs w:val="24"/>
        </w:rPr>
        <w:tab/>
      </w:r>
      <w:r w:rsidRPr="00CD7FFE">
        <w:rPr>
          <w:rFonts w:ascii="Arial" w:hAnsi="Arial" w:cs="Arial"/>
          <w:b/>
          <w:bCs/>
          <w:sz w:val="24"/>
          <w:szCs w:val="24"/>
        </w:rPr>
        <w:tab/>
      </w:r>
      <w:r w:rsidRPr="00CD7FFE">
        <w:rPr>
          <w:rFonts w:ascii="Arial" w:hAnsi="Arial" w:cs="Arial"/>
          <w:b/>
          <w:bCs/>
          <w:sz w:val="24"/>
          <w:szCs w:val="24"/>
        </w:rPr>
        <w:tab/>
      </w:r>
      <w:r w:rsidRPr="00CD7FFE">
        <w:rPr>
          <w:rFonts w:ascii="Arial" w:hAnsi="Arial" w:cs="Arial"/>
          <w:b/>
          <w:bCs/>
          <w:sz w:val="24"/>
          <w:szCs w:val="24"/>
        </w:rPr>
        <w:tab/>
        <w:t>Arlene Hackel, Deputy Director</w:t>
      </w:r>
    </w:p>
    <w:p w:rsidR="00662465" w:rsidRPr="00CD7FFE" w:rsidP="00662465" w14:paraId="638EABC7" w14:textId="77777777">
      <w:pPr>
        <w:rPr>
          <w:rFonts w:ascii="Arial" w:hAnsi="Arial" w:cs="Arial"/>
          <w:b/>
          <w:sz w:val="24"/>
          <w:szCs w:val="24"/>
        </w:rPr>
      </w:pPr>
      <w:r w:rsidRPr="00CD7FFE">
        <w:rPr>
          <w:rFonts w:ascii="Arial" w:hAnsi="Arial" w:cs="Arial"/>
          <w:sz w:val="24"/>
          <w:szCs w:val="24"/>
        </w:rPr>
        <w:tab/>
      </w:r>
      <w:r w:rsidRPr="00CD7FFE">
        <w:rPr>
          <w:rFonts w:ascii="Arial" w:hAnsi="Arial" w:cs="Arial"/>
          <w:sz w:val="24"/>
          <w:szCs w:val="24"/>
        </w:rPr>
        <w:tab/>
      </w:r>
      <w:r w:rsidRPr="00CD7FFE">
        <w:rPr>
          <w:rFonts w:ascii="Arial" w:hAnsi="Arial" w:cs="Arial"/>
          <w:sz w:val="24"/>
          <w:szCs w:val="24"/>
        </w:rPr>
        <w:tab/>
      </w:r>
      <w:r w:rsidRPr="00CD7FFE">
        <w:rPr>
          <w:rFonts w:ascii="Arial" w:hAnsi="Arial" w:cs="Arial"/>
          <w:sz w:val="24"/>
          <w:szCs w:val="24"/>
        </w:rPr>
        <w:tab/>
      </w:r>
      <w:r w:rsidRPr="00CD7FFE">
        <w:rPr>
          <w:rFonts w:ascii="Arial" w:hAnsi="Arial" w:cs="Arial"/>
          <w:sz w:val="24"/>
          <w:szCs w:val="24"/>
        </w:rPr>
        <w:tab/>
      </w:r>
      <w:r w:rsidRPr="00CD7FFE">
        <w:rPr>
          <w:rFonts w:ascii="Arial" w:hAnsi="Arial" w:cs="Arial"/>
          <w:sz w:val="24"/>
          <w:szCs w:val="24"/>
        </w:rPr>
        <w:tab/>
      </w:r>
      <w:r w:rsidRPr="00CD7FFE">
        <w:rPr>
          <w:rFonts w:ascii="Arial" w:hAnsi="Arial" w:cs="Arial"/>
          <w:sz w:val="24"/>
          <w:szCs w:val="24"/>
        </w:rPr>
        <w:tab/>
      </w:r>
      <w:r w:rsidRPr="00CD7FFE" w:rsidR="00655797">
        <w:rPr>
          <w:rFonts w:ascii="Arial" w:hAnsi="Arial" w:cs="Arial"/>
          <w:b/>
          <w:sz w:val="24"/>
          <w:szCs w:val="24"/>
        </w:rPr>
        <w:t>(212) 428-2500</w:t>
      </w:r>
      <w:r w:rsidRPr="00CD7FFE">
        <w:rPr>
          <w:rFonts w:ascii="Arial" w:hAnsi="Arial" w:cs="Arial"/>
          <w:b/>
          <w:sz w:val="24"/>
          <w:szCs w:val="24"/>
        </w:rPr>
        <w:t xml:space="preserve"> </w:t>
      </w:r>
    </w:p>
    <w:p w:rsidR="00F6057B" w:rsidP="00F6057B" w14:paraId="6EC4D633" w14:textId="77777777">
      <w:pPr>
        <w:rPr>
          <w:rFonts w:ascii="Arial" w:hAnsi="Arial" w:cs="Arial"/>
          <w:b/>
          <w:bCs/>
          <w:sz w:val="24"/>
          <w:szCs w:val="24"/>
        </w:rPr>
      </w:pPr>
      <w:r w:rsidRPr="00CD7FFE">
        <w:rPr>
          <w:rFonts w:ascii="Arial" w:hAnsi="Arial" w:cs="Arial"/>
          <w:b/>
          <w:bCs/>
          <w:sz w:val="24"/>
          <w:szCs w:val="24"/>
        </w:rPr>
        <w:t xml:space="preserve">Hon. </w:t>
      </w:r>
      <w:r w:rsidRPr="00CD7FFE" w:rsidR="00655797">
        <w:rPr>
          <w:rFonts w:ascii="Arial" w:hAnsi="Arial" w:cs="Arial"/>
          <w:b/>
          <w:bCs/>
          <w:sz w:val="24"/>
          <w:szCs w:val="24"/>
        </w:rPr>
        <w:t>Lawrence K. Marks</w:t>
      </w:r>
      <w:r w:rsidRPr="00F6057B">
        <w:rPr>
          <w:rFonts w:ascii="Arial" w:hAnsi="Arial" w:cs="Arial"/>
          <w:b/>
          <w:bCs/>
          <w:sz w:val="24"/>
          <w:szCs w:val="24"/>
        </w:rPr>
        <w:t xml:space="preserve"> </w:t>
      </w:r>
    </w:p>
    <w:p w:rsidR="00A138B8" w:rsidP="00F6057B" w14:paraId="5AB8442D" w14:textId="54DA7626">
      <w:pPr>
        <w:rPr>
          <w:rFonts w:ascii="Arial" w:hAnsi="Arial" w:cs="Arial"/>
          <w:b/>
          <w:bCs/>
          <w:sz w:val="24"/>
          <w:szCs w:val="24"/>
        </w:rPr>
      </w:pPr>
      <w:r w:rsidRPr="00CD7FFE">
        <w:rPr>
          <w:rFonts w:ascii="Arial" w:hAnsi="Arial" w:cs="Arial"/>
          <w:b/>
          <w:bCs/>
          <w:sz w:val="24"/>
          <w:szCs w:val="24"/>
        </w:rPr>
        <w:t>Chief Administrative Judge</w:t>
      </w:r>
      <w:r w:rsidRPr="00CD7FFE" w:rsidR="00B445B9">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fldChar w:fldCharType="begin"/>
      </w:r>
      <w:r>
        <w:instrText xml:space="preserve"> HYPERLINK "http://www.nycourts.gov/press" </w:instrText>
      </w:r>
      <w:r>
        <w:fldChar w:fldCharType="separate"/>
      </w:r>
      <w:r w:rsidRPr="00B44C88">
        <w:rPr>
          <w:rStyle w:val="Hyperlink"/>
          <w:rFonts w:ascii="Arial" w:hAnsi="Arial" w:cs="Arial"/>
          <w:b/>
          <w:bCs/>
          <w:sz w:val="24"/>
          <w:szCs w:val="24"/>
        </w:rPr>
        <w:t>www.nycourts.gov/press</w:t>
      </w:r>
      <w:r>
        <w:fldChar w:fldCharType="end"/>
      </w:r>
      <w:r w:rsidRPr="00CD7FFE">
        <w:rPr>
          <w:rFonts w:ascii="Arial" w:hAnsi="Arial" w:cs="Arial"/>
          <w:b/>
          <w:bCs/>
          <w:sz w:val="24"/>
          <w:szCs w:val="24"/>
        </w:rPr>
        <w:t xml:space="preserve"> </w:t>
      </w:r>
      <w:r w:rsidRPr="00CD7FFE">
        <w:rPr>
          <w:rFonts w:ascii="Arial" w:hAnsi="Arial" w:cs="Arial"/>
          <w:b/>
          <w:bCs/>
          <w:sz w:val="24"/>
          <w:szCs w:val="24"/>
        </w:rPr>
        <w:tab/>
      </w:r>
    </w:p>
    <w:p w:rsidR="00B445B9" w:rsidRPr="00CD7FFE" w:rsidP="00B445B9" w14:paraId="67CA3611" w14:textId="70BC7576">
      <w:pPr>
        <w:rPr>
          <w:rFonts w:ascii="Arial" w:hAnsi="Arial" w:cs="Arial"/>
          <w:b/>
          <w:bCs/>
          <w:sz w:val="24"/>
          <w:szCs w:val="24"/>
        </w:rPr>
      </w:pPr>
    </w:p>
    <w:p w:rsidR="00F159FE" w:rsidP="007C2ED7" w14:paraId="53891D7D" w14:textId="45F24799">
      <w:pPr>
        <w:rPr>
          <w:rFonts w:ascii="Arial" w:hAnsi="Arial" w:cs="Arial"/>
          <w:b/>
          <w:sz w:val="24"/>
          <w:szCs w:val="24"/>
        </w:rPr>
      </w:pPr>
      <w:r w:rsidRPr="00CD7FFE">
        <w:rPr>
          <w:rFonts w:ascii="Arial" w:hAnsi="Arial" w:cs="Arial"/>
          <w:sz w:val="24"/>
          <w:szCs w:val="24"/>
        </w:rPr>
        <w:tab/>
      </w:r>
      <w:r w:rsidRPr="00CD7FFE">
        <w:rPr>
          <w:rFonts w:ascii="Arial" w:hAnsi="Arial" w:cs="Arial"/>
          <w:sz w:val="24"/>
          <w:szCs w:val="24"/>
        </w:rPr>
        <w:tab/>
      </w:r>
      <w:r w:rsidRPr="00CD7FFE" w:rsidR="00F830F1">
        <w:rPr>
          <w:rFonts w:ascii="Arial" w:hAnsi="Arial" w:cs="Arial"/>
          <w:sz w:val="24"/>
          <w:szCs w:val="24"/>
        </w:rPr>
        <w:tab/>
      </w:r>
      <w:r w:rsidRPr="00CD7FFE" w:rsidR="00F830F1">
        <w:rPr>
          <w:rFonts w:ascii="Arial" w:hAnsi="Arial" w:cs="Arial"/>
          <w:sz w:val="24"/>
          <w:szCs w:val="24"/>
        </w:rPr>
        <w:tab/>
      </w:r>
      <w:r w:rsidRPr="00CD7FFE" w:rsidR="00F830F1">
        <w:rPr>
          <w:rFonts w:ascii="Arial" w:hAnsi="Arial" w:cs="Arial"/>
          <w:sz w:val="24"/>
          <w:szCs w:val="24"/>
        </w:rPr>
        <w:tab/>
      </w:r>
      <w:r w:rsidRPr="00CD7FFE" w:rsidR="00F830F1">
        <w:rPr>
          <w:rFonts w:ascii="Arial" w:hAnsi="Arial" w:cs="Arial"/>
          <w:sz w:val="24"/>
          <w:szCs w:val="24"/>
        </w:rPr>
        <w:tab/>
      </w:r>
      <w:r w:rsidRPr="00CD7FFE" w:rsidR="00633681">
        <w:rPr>
          <w:rFonts w:ascii="Arial" w:hAnsi="Arial" w:cs="Arial"/>
          <w:sz w:val="24"/>
          <w:szCs w:val="24"/>
        </w:rPr>
        <w:tab/>
      </w:r>
      <w:r w:rsidRPr="00CD7FFE" w:rsidR="00392E01">
        <w:rPr>
          <w:rFonts w:ascii="Arial" w:hAnsi="Arial" w:cs="Arial"/>
          <w:b/>
          <w:sz w:val="24"/>
          <w:szCs w:val="24"/>
        </w:rPr>
        <w:t>Date:</w:t>
      </w:r>
      <w:r w:rsidRPr="00CD7FFE" w:rsidR="009E2AD1">
        <w:rPr>
          <w:rFonts w:ascii="Arial" w:hAnsi="Arial" w:cs="Arial"/>
          <w:b/>
          <w:sz w:val="24"/>
          <w:szCs w:val="24"/>
        </w:rPr>
        <w:t xml:space="preserve"> </w:t>
      </w:r>
      <w:r w:rsidRPr="00CD7FFE" w:rsidR="00C44796">
        <w:rPr>
          <w:rFonts w:ascii="Arial" w:hAnsi="Arial" w:cs="Arial"/>
          <w:b/>
          <w:sz w:val="24"/>
          <w:szCs w:val="24"/>
        </w:rPr>
        <w:t xml:space="preserve"> </w:t>
      </w:r>
      <w:r w:rsidR="00D71DB5">
        <w:rPr>
          <w:rFonts w:ascii="Arial" w:hAnsi="Arial" w:cs="Arial"/>
          <w:b/>
          <w:sz w:val="24"/>
          <w:szCs w:val="24"/>
        </w:rPr>
        <w:t xml:space="preserve">September </w:t>
      </w:r>
      <w:r w:rsidR="00CA5CA0">
        <w:rPr>
          <w:rFonts w:ascii="Arial" w:hAnsi="Arial" w:cs="Arial"/>
          <w:b/>
          <w:sz w:val="24"/>
          <w:szCs w:val="24"/>
        </w:rPr>
        <w:t>25</w:t>
      </w:r>
      <w:r w:rsidR="00731D14">
        <w:rPr>
          <w:rFonts w:ascii="Arial" w:hAnsi="Arial" w:cs="Arial"/>
          <w:b/>
          <w:sz w:val="24"/>
          <w:szCs w:val="24"/>
        </w:rPr>
        <w:t>,</w:t>
      </w:r>
      <w:r w:rsidRPr="00CD7FFE" w:rsidR="002D2FEE">
        <w:rPr>
          <w:rFonts w:ascii="Arial" w:hAnsi="Arial" w:cs="Arial"/>
          <w:b/>
          <w:sz w:val="24"/>
          <w:szCs w:val="24"/>
        </w:rPr>
        <w:t xml:space="preserve"> 20</w:t>
      </w:r>
      <w:r w:rsidRPr="00CD7FFE" w:rsidR="00B445B9">
        <w:rPr>
          <w:rFonts w:ascii="Arial" w:hAnsi="Arial" w:cs="Arial"/>
          <w:b/>
          <w:sz w:val="24"/>
          <w:szCs w:val="24"/>
        </w:rPr>
        <w:t>1</w:t>
      </w:r>
      <w:r w:rsidRPr="00CD7FFE" w:rsidR="007D3A9B">
        <w:rPr>
          <w:rFonts w:ascii="Arial" w:hAnsi="Arial" w:cs="Arial"/>
          <w:b/>
          <w:sz w:val="24"/>
          <w:szCs w:val="24"/>
        </w:rPr>
        <w:t>9</w:t>
      </w:r>
    </w:p>
    <w:p w:rsidR="00932B1D" w:rsidP="007C2ED7" w14:paraId="5D483507" w14:textId="36272AD4">
      <w:pPr>
        <w:rPr>
          <w:rFonts w:ascii="Arial" w:hAnsi="Arial" w:cs="Arial"/>
          <w:b/>
          <w:sz w:val="24"/>
          <w:szCs w:val="24"/>
        </w:rPr>
      </w:pPr>
    </w:p>
    <w:p w:rsidR="00932B1D" w:rsidP="00932B1D" w14:paraId="6983686D" w14:textId="77777777">
      <w:pPr>
        <w:jc w:val="center"/>
        <w:rPr>
          <w:rFonts w:ascii="Arial" w:hAnsi="Arial" w:cs="Arial"/>
          <w:b/>
          <w:sz w:val="28"/>
          <w:szCs w:val="28"/>
          <w:lang w:val="en-CA"/>
        </w:rPr>
      </w:pPr>
    </w:p>
    <w:p w:rsidR="00932B1D" w:rsidP="00932B1D" w14:paraId="5F6AD9CA" w14:textId="0A2804F3">
      <w:pPr>
        <w:jc w:val="center"/>
        <w:rPr>
          <w:rFonts w:ascii="Arial" w:hAnsi="Arial" w:cs="Arial"/>
          <w:b/>
          <w:sz w:val="28"/>
          <w:szCs w:val="28"/>
          <w:lang w:val="en-CA"/>
        </w:rPr>
      </w:pPr>
      <w:r>
        <w:rPr>
          <w:rFonts w:ascii="Arial" w:hAnsi="Arial" w:cs="Arial"/>
          <w:b/>
          <w:sz w:val="28"/>
          <w:szCs w:val="28"/>
          <w:lang w:val="en-CA"/>
        </w:rPr>
        <w:t>C</w:t>
      </w:r>
      <w:r w:rsidR="008514FE">
        <w:rPr>
          <w:rFonts w:ascii="Arial" w:hAnsi="Arial" w:cs="Arial"/>
          <w:b/>
          <w:sz w:val="28"/>
          <w:szCs w:val="28"/>
          <w:lang w:val="en-CA"/>
        </w:rPr>
        <w:t>hief Judge</w:t>
      </w:r>
      <w:r>
        <w:rPr>
          <w:rFonts w:ascii="Arial" w:hAnsi="Arial" w:cs="Arial"/>
          <w:b/>
          <w:sz w:val="28"/>
          <w:szCs w:val="28"/>
          <w:lang w:val="en-CA"/>
        </w:rPr>
        <w:t xml:space="preserve"> Proposes Constitutional Reforms to Simplify Outdated Court Structure, Aiming to Enhance Access, Optimize Resources         </w:t>
      </w:r>
    </w:p>
    <w:p w:rsidR="00932B1D" w:rsidP="00932B1D" w14:paraId="2131F9D8" w14:textId="77777777">
      <w:pPr>
        <w:jc w:val="center"/>
        <w:rPr>
          <w:rFonts w:ascii="Arial" w:hAnsi="Arial" w:cs="Arial"/>
          <w:b/>
          <w:sz w:val="28"/>
          <w:szCs w:val="28"/>
          <w:lang w:val="en-CA"/>
        </w:rPr>
      </w:pPr>
    </w:p>
    <w:p w:rsidR="00932B1D" w:rsidP="00932B1D" w14:paraId="30A682EC" w14:textId="5C8F8E2D">
      <w:pPr>
        <w:spacing w:line="360" w:lineRule="auto"/>
        <w:rPr>
          <w:rFonts w:ascii="Arial" w:hAnsi="Arial" w:cs="Arial"/>
          <w:color w:val="000000" w:themeColor="text1"/>
          <w:sz w:val="24"/>
          <w:szCs w:val="24"/>
          <w:lang w:val="en-CA"/>
        </w:rPr>
      </w:pPr>
      <w:r>
        <w:rPr>
          <w:rFonts w:ascii="Arial" w:hAnsi="Arial" w:cs="Arial"/>
          <w:b/>
          <w:color w:val="000000" w:themeColor="text1"/>
          <w:sz w:val="24"/>
          <w:szCs w:val="24"/>
          <w:lang w:val="en-CA"/>
        </w:rPr>
        <w:t>NEW YORK</w:t>
      </w:r>
      <w:r>
        <w:rPr>
          <w:rFonts w:ascii="Arial" w:hAnsi="Arial" w:cs="Arial"/>
          <w:color w:val="000000" w:themeColor="text1"/>
          <w:sz w:val="24"/>
          <w:szCs w:val="24"/>
          <w:lang w:val="en-CA"/>
        </w:rPr>
        <w:t xml:space="preserve">–Chief Judge Janet DiFiore today </w:t>
      </w:r>
      <w:r w:rsidR="00CA5CA0">
        <w:rPr>
          <w:rFonts w:ascii="Arial" w:hAnsi="Arial" w:cs="Arial"/>
          <w:color w:val="000000" w:themeColor="text1"/>
          <w:sz w:val="24"/>
          <w:szCs w:val="24"/>
          <w:lang w:val="en-CA"/>
        </w:rPr>
        <w:t>proposed</w:t>
      </w:r>
      <w:r>
        <w:rPr>
          <w:rFonts w:ascii="Arial" w:hAnsi="Arial" w:cs="Arial"/>
          <w:color w:val="000000" w:themeColor="text1"/>
          <w:sz w:val="24"/>
          <w:szCs w:val="24"/>
          <w:lang w:val="en-CA"/>
        </w:rPr>
        <w:t xml:space="preserve"> amendments to the State Constitution that would eliminate New York’s complex maze of 11 separate trial courts and replace it with a simplified three-level structure to make the courts easier to navigate, increase operational efficiency and reduce costs to litigants, among other potential benefits.</w:t>
      </w:r>
    </w:p>
    <w:p w:rsidR="000D37DE" w:rsidP="00932B1D" w14:paraId="4266CA76" w14:textId="7C71D81F">
      <w:pPr>
        <w:spacing w:line="360" w:lineRule="auto"/>
        <w:rPr>
          <w:rFonts w:ascii="Arial" w:hAnsi="Arial" w:cs="Arial"/>
          <w:color w:val="000000" w:themeColor="text1"/>
          <w:sz w:val="24"/>
          <w:szCs w:val="24"/>
          <w:lang w:val="en-CA"/>
        </w:rPr>
      </w:pPr>
    </w:p>
    <w:p w:rsidR="0027603E" w:rsidRPr="008514FE" w:rsidP="00932B1D" w14:paraId="5FE3128D" w14:textId="3AE86C8D">
      <w:pPr>
        <w:spacing w:line="360" w:lineRule="auto"/>
        <w:rPr>
          <w:rFonts w:ascii="Arial" w:hAnsi="Arial" w:cs="Arial"/>
          <w:sz w:val="24"/>
          <w:szCs w:val="24"/>
          <w:lang w:val="en-CA"/>
        </w:rPr>
      </w:pPr>
      <w:r w:rsidRPr="008514FE">
        <w:rPr>
          <w:rFonts w:ascii="Arial" w:hAnsi="Arial" w:cs="Arial"/>
          <w:sz w:val="24"/>
          <w:szCs w:val="24"/>
          <w:lang w:val="en-CA"/>
        </w:rPr>
        <w:t>The New York State court system is among the largest in the world</w:t>
      </w:r>
      <w:r w:rsidR="00BC5066">
        <w:rPr>
          <w:rFonts w:ascii="Arial" w:hAnsi="Arial" w:cs="Arial"/>
          <w:sz w:val="24"/>
          <w:szCs w:val="24"/>
          <w:lang w:val="en-CA"/>
        </w:rPr>
        <w:t xml:space="preserve"> ̶</w:t>
      </w:r>
      <w:r w:rsidRPr="008514FE">
        <w:rPr>
          <w:rFonts w:ascii="Arial" w:hAnsi="Arial" w:cs="Arial"/>
          <w:sz w:val="24"/>
          <w:szCs w:val="24"/>
          <w:lang w:val="en-CA"/>
        </w:rPr>
        <w:t xml:space="preserve"> with </w:t>
      </w:r>
      <w:r w:rsidR="00CA5CA0">
        <w:rPr>
          <w:rFonts w:ascii="Arial" w:hAnsi="Arial" w:cs="Arial"/>
          <w:sz w:val="24"/>
          <w:szCs w:val="24"/>
          <w:lang w:val="en-CA"/>
        </w:rPr>
        <w:t>over</w:t>
      </w:r>
      <w:r w:rsidRPr="008514FE">
        <w:rPr>
          <w:rFonts w:ascii="Arial" w:hAnsi="Arial" w:cs="Arial"/>
          <w:sz w:val="24"/>
          <w:szCs w:val="24"/>
          <w:lang w:val="en-CA"/>
        </w:rPr>
        <w:t xml:space="preserve"> 1</w:t>
      </w:r>
      <w:r w:rsidR="008514FE">
        <w:rPr>
          <w:rFonts w:ascii="Arial" w:hAnsi="Arial" w:cs="Arial"/>
          <w:sz w:val="24"/>
          <w:szCs w:val="24"/>
          <w:lang w:val="en-CA"/>
        </w:rPr>
        <w:t>3</w:t>
      </w:r>
      <w:r w:rsidR="009311D1">
        <w:rPr>
          <w:rFonts w:ascii="Arial" w:hAnsi="Arial" w:cs="Arial"/>
          <w:sz w:val="24"/>
          <w:szCs w:val="24"/>
          <w:lang w:val="en-CA"/>
        </w:rPr>
        <w:t>5</w:t>
      </w:r>
      <w:r w:rsidR="008514FE">
        <w:rPr>
          <w:rFonts w:ascii="Arial" w:hAnsi="Arial" w:cs="Arial"/>
          <w:sz w:val="24"/>
          <w:szCs w:val="24"/>
          <w:lang w:val="en-CA"/>
        </w:rPr>
        <w:t>0</w:t>
      </w:r>
      <w:r w:rsidRPr="008514FE">
        <w:rPr>
          <w:rFonts w:ascii="Arial" w:hAnsi="Arial" w:cs="Arial"/>
          <w:sz w:val="24"/>
          <w:szCs w:val="24"/>
          <w:lang w:val="en-CA"/>
        </w:rPr>
        <w:t xml:space="preserve"> State-paid judges and some 15,000 non-judicial court employees. </w:t>
      </w:r>
      <w:r w:rsidR="00BC5066">
        <w:rPr>
          <w:rFonts w:ascii="Arial" w:hAnsi="Arial" w:cs="Arial"/>
          <w:sz w:val="24"/>
          <w:szCs w:val="24"/>
          <w:lang w:val="en-CA"/>
        </w:rPr>
        <w:t>These courts deal with an average of more than three million</w:t>
      </w:r>
      <w:r w:rsidRPr="008514FE" w:rsidR="00BC5066">
        <w:rPr>
          <w:rFonts w:ascii="Arial" w:hAnsi="Arial" w:cs="Arial"/>
          <w:sz w:val="24"/>
          <w:szCs w:val="24"/>
          <w:lang w:val="en-CA"/>
        </w:rPr>
        <w:t xml:space="preserve"> new cases </w:t>
      </w:r>
      <w:r w:rsidR="00BC5066">
        <w:rPr>
          <w:rFonts w:ascii="Arial" w:hAnsi="Arial" w:cs="Arial"/>
          <w:sz w:val="24"/>
          <w:szCs w:val="24"/>
          <w:lang w:val="en-CA"/>
        </w:rPr>
        <w:t xml:space="preserve">filed </w:t>
      </w:r>
      <w:r w:rsidRPr="008514FE" w:rsidR="00BC5066">
        <w:rPr>
          <w:rFonts w:ascii="Arial" w:hAnsi="Arial" w:cs="Arial"/>
          <w:sz w:val="24"/>
          <w:szCs w:val="24"/>
          <w:lang w:val="en-CA"/>
        </w:rPr>
        <w:t>each year, imposing enormous demands upon</w:t>
      </w:r>
      <w:r w:rsidR="001E01CE">
        <w:rPr>
          <w:rFonts w:ascii="Arial" w:hAnsi="Arial" w:cs="Arial"/>
          <w:sz w:val="24"/>
          <w:szCs w:val="24"/>
          <w:lang w:val="en-CA"/>
        </w:rPr>
        <w:t xml:space="preserve"> the</w:t>
      </w:r>
      <w:r w:rsidRPr="008514FE" w:rsidR="00BC5066">
        <w:rPr>
          <w:rFonts w:ascii="Arial" w:hAnsi="Arial" w:cs="Arial"/>
          <w:sz w:val="24"/>
          <w:szCs w:val="24"/>
          <w:lang w:val="en-CA"/>
        </w:rPr>
        <w:t xml:space="preserve"> New York </w:t>
      </w:r>
      <w:r w:rsidR="00617837">
        <w:rPr>
          <w:rFonts w:ascii="Arial" w:hAnsi="Arial" w:cs="Arial"/>
          <w:sz w:val="24"/>
          <w:szCs w:val="24"/>
          <w:lang w:val="en-CA"/>
        </w:rPr>
        <w:t xml:space="preserve">Judiciary </w:t>
      </w:r>
      <w:r w:rsidRPr="008514FE" w:rsidR="00BC5066">
        <w:rPr>
          <w:rFonts w:ascii="Arial" w:hAnsi="Arial" w:cs="Arial"/>
          <w:sz w:val="24"/>
          <w:szCs w:val="24"/>
          <w:lang w:val="en-CA"/>
        </w:rPr>
        <w:t>to deliver timely and effective justice.</w:t>
      </w:r>
      <w:r w:rsidR="00BC5066">
        <w:rPr>
          <w:rFonts w:ascii="Arial" w:hAnsi="Arial" w:cs="Arial"/>
          <w:sz w:val="24"/>
          <w:szCs w:val="24"/>
          <w:lang w:val="en-CA"/>
        </w:rPr>
        <w:t xml:space="preserve"> </w:t>
      </w:r>
      <w:r w:rsidRPr="008514FE">
        <w:rPr>
          <w:rFonts w:ascii="Arial" w:hAnsi="Arial" w:cs="Arial"/>
          <w:sz w:val="24"/>
          <w:szCs w:val="24"/>
          <w:lang w:val="en-CA"/>
        </w:rPr>
        <w:t xml:space="preserve">Additionally, there are over </w:t>
      </w:r>
      <w:r w:rsidR="00CB369E">
        <w:rPr>
          <w:rFonts w:ascii="Arial" w:hAnsi="Arial" w:cs="Arial"/>
          <w:sz w:val="24"/>
          <w:szCs w:val="24"/>
          <w:lang w:val="en-CA"/>
        </w:rPr>
        <w:t>18</w:t>
      </w:r>
      <w:r w:rsidRPr="008514FE">
        <w:rPr>
          <w:rFonts w:ascii="Arial" w:hAnsi="Arial" w:cs="Arial"/>
          <w:sz w:val="24"/>
          <w:szCs w:val="24"/>
          <w:lang w:val="en-CA"/>
        </w:rPr>
        <w:t>00 ju</w:t>
      </w:r>
      <w:r w:rsidR="00230781">
        <w:rPr>
          <w:rFonts w:ascii="Arial" w:hAnsi="Arial" w:cs="Arial"/>
          <w:sz w:val="24"/>
          <w:szCs w:val="24"/>
          <w:lang w:val="en-CA"/>
        </w:rPr>
        <w:t>dg</w:t>
      </w:r>
      <w:r w:rsidRPr="008514FE">
        <w:rPr>
          <w:rFonts w:ascii="Arial" w:hAnsi="Arial" w:cs="Arial"/>
          <w:sz w:val="24"/>
          <w:szCs w:val="24"/>
          <w:lang w:val="en-CA"/>
        </w:rPr>
        <w:t>es serving in New York’s locally</w:t>
      </w:r>
      <w:r w:rsidR="001E01CE">
        <w:rPr>
          <w:rFonts w:ascii="Arial" w:hAnsi="Arial" w:cs="Arial"/>
          <w:sz w:val="24"/>
          <w:szCs w:val="24"/>
          <w:lang w:val="en-CA"/>
        </w:rPr>
        <w:t xml:space="preserve"> </w:t>
      </w:r>
      <w:r w:rsidRPr="008514FE">
        <w:rPr>
          <w:rFonts w:ascii="Arial" w:hAnsi="Arial" w:cs="Arial"/>
          <w:sz w:val="24"/>
          <w:szCs w:val="24"/>
          <w:lang w:val="en-CA"/>
        </w:rPr>
        <w:t xml:space="preserve">funded Town and Village Justice Courts. </w:t>
      </w:r>
    </w:p>
    <w:p w:rsidR="0027603E" w:rsidP="00932B1D" w14:paraId="61419A2F" w14:textId="77777777">
      <w:pPr>
        <w:spacing w:line="360" w:lineRule="auto"/>
        <w:rPr>
          <w:rFonts w:ascii="Arial" w:hAnsi="Arial" w:cs="Arial"/>
          <w:color w:val="FF0000"/>
          <w:sz w:val="24"/>
          <w:szCs w:val="24"/>
          <w:lang w:val="en-CA"/>
        </w:rPr>
      </w:pPr>
    </w:p>
    <w:p w:rsidR="000D37DE" w:rsidRPr="008514FE" w:rsidP="00932B1D" w14:paraId="6CEA7D06" w14:textId="77C2C347">
      <w:pPr>
        <w:spacing w:line="360" w:lineRule="auto"/>
        <w:rPr>
          <w:rFonts w:ascii="Arial" w:hAnsi="Arial" w:cs="Arial"/>
          <w:sz w:val="24"/>
          <w:szCs w:val="24"/>
          <w:lang w:val="en-CA"/>
        </w:rPr>
      </w:pPr>
      <w:r>
        <w:rPr>
          <w:rFonts w:ascii="Arial" w:hAnsi="Arial" w:cs="Arial"/>
          <w:sz w:val="24"/>
          <w:szCs w:val="24"/>
          <w:lang w:val="en-CA"/>
        </w:rPr>
        <w:t>Even with</w:t>
      </w:r>
      <w:r w:rsidR="004277AC">
        <w:rPr>
          <w:rFonts w:ascii="Arial" w:hAnsi="Arial" w:cs="Arial"/>
          <w:sz w:val="24"/>
          <w:szCs w:val="24"/>
          <w:lang w:val="en-CA"/>
        </w:rPr>
        <w:t xml:space="preserve"> these massive caseloads</w:t>
      </w:r>
      <w:r w:rsidRPr="008514FE" w:rsidR="0027603E">
        <w:rPr>
          <w:rFonts w:ascii="Arial" w:hAnsi="Arial" w:cs="Arial"/>
          <w:sz w:val="24"/>
          <w:szCs w:val="24"/>
          <w:lang w:val="en-CA"/>
        </w:rPr>
        <w:t xml:space="preserve">, </w:t>
      </w:r>
      <w:r w:rsidRPr="008514FE" w:rsidR="009F1AC2">
        <w:rPr>
          <w:rFonts w:ascii="Arial" w:hAnsi="Arial" w:cs="Arial"/>
          <w:sz w:val="24"/>
          <w:szCs w:val="24"/>
          <w:lang w:val="en-CA"/>
        </w:rPr>
        <w:t xml:space="preserve">New York’s state trial court system </w:t>
      </w:r>
      <w:r w:rsidR="00C74AB3">
        <w:rPr>
          <w:rFonts w:ascii="Arial" w:hAnsi="Arial" w:cs="Arial"/>
          <w:sz w:val="24"/>
          <w:szCs w:val="24"/>
          <w:lang w:val="en-CA"/>
        </w:rPr>
        <w:t>ha</w:t>
      </w:r>
      <w:r w:rsidR="00CA5CA0">
        <w:rPr>
          <w:rFonts w:ascii="Arial" w:hAnsi="Arial" w:cs="Arial"/>
          <w:sz w:val="24"/>
          <w:szCs w:val="24"/>
          <w:lang w:val="en-CA"/>
        </w:rPr>
        <w:t xml:space="preserve">s </w:t>
      </w:r>
      <w:r w:rsidRPr="008514FE" w:rsidR="009F1AC2">
        <w:rPr>
          <w:rFonts w:ascii="Arial" w:hAnsi="Arial" w:cs="Arial"/>
          <w:sz w:val="24"/>
          <w:szCs w:val="24"/>
          <w:lang w:val="en-CA"/>
        </w:rPr>
        <w:t>the country’s most cumbersome</w:t>
      </w:r>
      <w:r>
        <w:rPr>
          <w:rFonts w:ascii="Arial" w:hAnsi="Arial" w:cs="Arial"/>
          <w:sz w:val="24"/>
          <w:szCs w:val="24"/>
          <w:lang w:val="en-CA"/>
        </w:rPr>
        <w:t xml:space="preserve"> trial court structure</w:t>
      </w:r>
      <w:r w:rsidR="004277AC">
        <w:rPr>
          <w:rFonts w:ascii="Arial" w:hAnsi="Arial" w:cs="Arial"/>
          <w:sz w:val="24"/>
          <w:szCs w:val="24"/>
          <w:lang w:val="en-CA"/>
        </w:rPr>
        <w:t>, frequently rendering it difficult to assign judicial and non-judicial resources to where they are most needed.</w:t>
      </w:r>
      <w:r w:rsidRPr="008514FE" w:rsidR="009F1AC2">
        <w:rPr>
          <w:rFonts w:ascii="Arial" w:hAnsi="Arial" w:cs="Arial"/>
          <w:sz w:val="24"/>
          <w:szCs w:val="24"/>
          <w:lang w:val="en-CA"/>
        </w:rPr>
        <w:t xml:space="preserve"> </w:t>
      </w:r>
      <w:r w:rsidR="00CA5CA0">
        <w:rPr>
          <w:rFonts w:ascii="Arial" w:hAnsi="Arial" w:cs="Arial"/>
          <w:sz w:val="24"/>
          <w:szCs w:val="24"/>
          <w:lang w:val="en-CA"/>
        </w:rPr>
        <w:t>No other state has as many separate trial courts.</w:t>
      </w:r>
      <w:r w:rsidR="00F221EF">
        <w:rPr>
          <w:rFonts w:ascii="Arial" w:hAnsi="Arial" w:cs="Arial"/>
          <w:sz w:val="24"/>
          <w:szCs w:val="24"/>
          <w:lang w:val="en-CA"/>
        </w:rPr>
        <w:t xml:space="preserve"> </w:t>
      </w:r>
      <w:r w:rsidR="00932B1D">
        <w:rPr>
          <w:rFonts w:ascii="Arial" w:hAnsi="Arial" w:cs="Arial"/>
          <w:color w:val="000000" w:themeColor="text1"/>
          <w:sz w:val="24"/>
          <w:szCs w:val="24"/>
          <w:lang w:val="en-CA"/>
        </w:rPr>
        <w:t>While the Chief Judge’s Excellence Initiative has served to dramatically improve the delivery of justice in New York</w:t>
      </w:r>
      <w:r w:rsidR="0027603E">
        <w:rPr>
          <w:rFonts w:ascii="Arial" w:hAnsi="Arial" w:cs="Arial"/>
          <w:color w:val="000000" w:themeColor="text1"/>
          <w:sz w:val="24"/>
          <w:szCs w:val="24"/>
          <w:lang w:val="en-CA"/>
        </w:rPr>
        <w:t>,</w:t>
      </w:r>
      <w:r w:rsidR="009F1AC2">
        <w:rPr>
          <w:rFonts w:ascii="Arial" w:hAnsi="Arial" w:cs="Arial"/>
          <w:color w:val="000000" w:themeColor="text1"/>
          <w:sz w:val="24"/>
          <w:szCs w:val="24"/>
          <w:lang w:val="en-CA"/>
        </w:rPr>
        <w:t xml:space="preserve"> </w:t>
      </w:r>
      <w:r>
        <w:rPr>
          <w:rFonts w:ascii="Arial" w:hAnsi="Arial" w:cs="Arial"/>
          <w:color w:val="000000" w:themeColor="text1"/>
          <w:sz w:val="24"/>
          <w:szCs w:val="24"/>
          <w:lang w:val="en-CA"/>
        </w:rPr>
        <w:t xml:space="preserve">the court system’s outmoded, fragmented </w:t>
      </w:r>
      <w:r w:rsidR="0093050C">
        <w:rPr>
          <w:rFonts w:ascii="Arial" w:hAnsi="Arial" w:cs="Arial"/>
          <w:color w:val="000000" w:themeColor="text1"/>
          <w:sz w:val="24"/>
          <w:szCs w:val="24"/>
          <w:lang w:val="en-CA"/>
        </w:rPr>
        <w:t xml:space="preserve">and needlessly complex </w:t>
      </w:r>
      <w:r>
        <w:rPr>
          <w:rFonts w:ascii="Arial" w:hAnsi="Arial" w:cs="Arial"/>
          <w:color w:val="000000" w:themeColor="text1"/>
          <w:sz w:val="24"/>
          <w:szCs w:val="24"/>
          <w:lang w:val="en-CA"/>
        </w:rPr>
        <w:t xml:space="preserve">organizational structure </w:t>
      </w:r>
      <w:r w:rsidRPr="008514FE" w:rsidR="0027603E">
        <w:rPr>
          <w:rFonts w:ascii="Arial" w:hAnsi="Arial" w:cs="Arial"/>
          <w:sz w:val="24"/>
          <w:szCs w:val="24"/>
          <w:lang w:val="en-CA"/>
        </w:rPr>
        <w:t xml:space="preserve">continues to pose </w:t>
      </w:r>
      <w:r w:rsidRPr="008514FE" w:rsidR="00932B1D">
        <w:rPr>
          <w:rFonts w:ascii="Arial" w:hAnsi="Arial" w:cs="Arial"/>
          <w:sz w:val="24"/>
          <w:szCs w:val="24"/>
          <w:lang w:val="en-CA"/>
        </w:rPr>
        <w:t>obstacles</w:t>
      </w:r>
      <w:r w:rsidRPr="008514FE" w:rsidR="0027603E">
        <w:rPr>
          <w:rFonts w:ascii="Arial" w:hAnsi="Arial" w:cs="Arial"/>
          <w:sz w:val="24"/>
          <w:szCs w:val="24"/>
          <w:lang w:val="en-CA"/>
        </w:rPr>
        <w:t xml:space="preserve"> to justice</w:t>
      </w:r>
      <w:r w:rsidRPr="008514FE" w:rsidR="00932B1D">
        <w:rPr>
          <w:rFonts w:ascii="Arial" w:hAnsi="Arial" w:cs="Arial"/>
          <w:sz w:val="24"/>
          <w:szCs w:val="24"/>
          <w:lang w:val="en-CA"/>
        </w:rPr>
        <w:t xml:space="preserve"> for judges, lawyers and litigants alike.</w:t>
      </w:r>
      <w:r w:rsidRPr="008514FE" w:rsidR="003B4DFD">
        <w:rPr>
          <w:rFonts w:ascii="Arial" w:hAnsi="Arial" w:cs="Arial"/>
          <w:sz w:val="24"/>
          <w:szCs w:val="24"/>
          <w:lang w:val="en-CA"/>
        </w:rPr>
        <w:t xml:space="preserve"> </w:t>
      </w:r>
    </w:p>
    <w:p w:rsidR="001E01CE" w:rsidP="00932B1D" w14:paraId="4D84DBE2" w14:textId="77777777">
      <w:pPr>
        <w:spacing w:line="360" w:lineRule="auto"/>
        <w:rPr>
          <w:rFonts w:ascii="Arial" w:hAnsi="Arial" w:cs="Arial"/>
          <w:color w:val="000000" w:themeColor="text1"/>
          <w:sz w:val="24"/>
          <w:szCs w:val="24"/>
          <w:lang w:val="en-CA"/>
        </w:rPr>
      </w:pPr>
    </w:p>
    <w:p w:rsidR="00932B1D" w:rsidRPr="00A55097" w:rsidP="00932B1D" w14:paraId="608AD226" w14:textId="53DF3E8E">
      <w:pPr>
        <w:spacing w:line="360" w:lineRule="auto"/>
        <w:rPr>
          <w:rFonts w:ascii="Arial" w:hAnsi="Arial" w:cs="Arial"/>
          <w:sz w:val="24"/>
          <w:szCs w:val="24"/>
          <w:lang w:val="en-CA"/>
        </w:rPr>
      </w:pPr>
      <w:r w:rsidRPr="00230781">
        <w:rPr>
          <w:rFonts w:ascii="Arial" w:hAnsi="Arial" w:cs="Arial"/>
          <w:sz w:val="24"/>
          <w:szCs w:val="24"/>
          <w:lang w:val="en-CA"/>
        </w:rPr>
        <w:t xml:space="preserve">For </w:t>
      </w:r>
      <w:r w:rsidRPr="00230781" w:rsidR="00BC5066">
        <w:rPr>
          <w:rFonts w:ascii="Arial" w:hAnsi="Arial" w:cs="Arial"/>
          <w:sz w:val="24"/>
          <w:szCs w:val="24"/>
          <w:lang w:val="en-CA"/>
        </w:rPr>
        <w:t>example</w:t>
      </w:r>
      <w:r w:rsidRPr="00230781">
        <w:rPr>
          <w:rFonts w:ascii="Arial" w:hAnsi="Arial" w:cs="Arial"/>
          <w:sz w:val="24"/>
          <w:szCs w:val="24"/>
          <w:lang w:val="en-CA"/>
        </w:rPr>
        <w:t xml:space="preserve">, </w:t>
      </w:r>
      <w:r w:rsidRPr="00230781" w:rsidR="00BC5066">
        <w:rPr>
          <w:rFonts w:ascii="Arial" w:hAnsi="Arial" w:cs="Arial"/>
          <w:sz w:val="24"/>
          <w:szCs w:val="24"/>
          <w:lang w:val="en-CA"/>
        </w:rPr>
        <w:t xml:space="preserve">if a child custody or support dispute in Family Court results in the parties wanting a divorce, the divorce proceeding </w:t>
      </w:r>
      <w:r w:rsidRPr="00230781" w:rsidR="00230781">
        <w:rPr>
          <w:rFonts w:ascii="Arial" w:hAnsi="Arial" w:cs="Arial"/>
          <w:sz w:val="24"/>
          <w:szCs w:val="24"/>
          <w:lang w:val="en-CA"/>
        </w:rPr>
        <w:t>must now</w:t>
      </w:r>
      <w:r w:rsidRPr="00230781" w:rsidR="00BC5066">
        <w:rPr>
          <w:rFonts w:ascii="Arial" w:hAnsi="Arial" w:cs="Arial"/>
          <w:sz w:val="24"/>
          <w:szCs w:val="24"/>
          <w:lang w:val="en-CA"/>
        </w:rPr>
        <w:t xml:space="preserve"> be heard before a different judge in the Supreme Court</w:t>
      </w:r>
      <w:r w:rsidRPr="00230781" w:rsidR="00DD05B1">
        <w:rPr>
          <w:rFonts w:ascii="Arial" w:hAnsi="Arial" w:cs="Arial"/>
          <w:sz w:val="24"/>
          <w:szCs w:val="24"/>
          <w:lang w:val="en-CA"/>
        </w:rPr>
        <w:t xml:space="preserve"> ̶ forcing the parties to re-arrange their work and other schedules multiple times in order to make numerous appearances in different courts and raising the possibility of inconsistent decisions.</w:t>
      </w:r>
      <w:r w:rsidRPr="00230781" w:rsidR="00EC20ED">
        <w:rPr>
          <w:rFonts w:ascii="Arial" w:hAnsi="Arial" w:cs="Arial"/>
          <w:sz w:val="24"/>
          <w:szCs w:val="24"/>
        </w:rPr>
        <w:t xml:space="preserve">This adversely affects all litigants, </w:t>
      </w:r>
      <w:r w:rsidRPr="00230781" w:rsidR="004277AC">
        <w:rPr>
          <w:rFonts w:ascii="Arial" w:hAnsi="Arial" w:cs="Arial"/>
          <w:sz w:val="24"/>
          <w:szCs w:val="24"/>
        </w:rPr>
        <w:t>especially</w:t>
      </w:r>
      <w:r w:rsidRPr="00230781" w:rsidR="00EC20ED">
        <w:rPr>
          <w:rFonts w:ascii="Arial" w:hAnsi="Arial" w:cs="Arial"/>
          <w:sz w:val="24"/>
          <w:szCs w:val="24"/>
        </w:rPr>
        <w:t xml:space="preserve"> those of limited means, since they are not able to rely on their appointed </w:t>
      </w:r>
      <w:r w:rsidRPr="00230781" w:rsidR="00A57D3C">
        <w:rPr>
          <w:rFonts w:ascii="Arial" w:hAnsi="Arial" w:cs="Arial"/>
          <w:sz w:val="24"/>
          <w:szCs w:val="24"/>
        </w:rPr>
        <w:t xml:space="preserve">counsel from Family Court in the Supreme Court, where the right of counsel in a divorce action is generally limited to custody and contempt issues. </w:t>
      </w:r>
      <w:r w:rsidRPr="00230781" w:rsidR="007609DD">
        <w:rPr>
          <w:rFonts w:ascii="Arial" w:hAnsi="Arial" w:cs="Arial"/>
          <w:sz w:val="24"/>
          <w:szCs w:val="24"/>
        </w:rPr>
        <w:t>Further, a new application for assignment of counsel must be made in the Supreme Court</w:t>
      </w:r>
      <w:r w:rsidRPr="00230781" w:rsidR="00DD05B1">
        <w:rPr>
          <w:rFonts w:ascii="Arial" w:hAnsi="Arial" w:cs="Arial"/>
          <w:sz w:val="24"/>
          <w:szCs w:val="24"/>
        </w:rPr>
        <w:t>,</w:t>
      </w:r>
      <w:r w:rsidRPr="00230781" w:rsidR="007609DD">
        <w:rPr>
          <w:rFonts w:ascii="Arial" w:hAnsi="Arial" w:cs="Arial"/>
          <w:sz w:val="24"/>
          <w:szCs w:val="24"/>
        </w:rPr>
        <w:t xml:space="preserve"> with no guarantee that counsel from the </w:t>
      </w:r>
      <w:r w:rsidRPr="00230781" w:rsidR="00230781">
        <w:rPr>
          <w:rFonts w:ascii="Arial" w:hAnsi="Arial" w:cs="Arial"/>
          <w:sz w:val="24"/>
          <w:szCs w:val="24"/>
        </w:rPr>
        <w:t>Family Court</w:t>
      </w:r>
      <w:r w:rsidRPr="00230781" w:rsidR="007609DD">
        <w:rPr>
          <w:rFonts w:ascii="Arial" w:hAnsi="Arial" w:cs="Arial"/>
          <w:sz w:val="24"/>
          <w:szCs w:val="24"/>
        </w:rPr>
        <w:t xml:space="preserve"> will be assigned</w:t>
      </w:r>
      <w:r w:rsidRPr="00230781" w:rsidR="00EC20ED">
        <w:rPr>
          <w:rFonts w:ascii="Arial" w:hAnsi="Arial" w:cs="Arial"/>
          <w:sz w:val="24"/>
          <w:szCs w:val="24"/>
        </w:rPr>
        <w:t>,</w:t>
      </w:r>
      <w:r w:rsidRPr="00230781" w:rsidR="00A57D3C">
        <w:rPr>
          <w:rFonts w:ascii="Arial" w:hAnsi="Arial" w:cs="Arial"/>
          <w:sz w:val="24"/>
          <w:szCs w:val="24"/>
        </w:rPr>
        <w:t xml:space="preserve"> </w:t>
      </w:r>
      <w:r w:rsidRPr="00230781" w:rsidR="007609DD">
        <w:rPr>
          <w:rFonts w:ascii="Arial" w:hAnsi="Arial" w:cs="Arial"/>
          <w:sz w:val="24"/>
          <w:szCs w:val="24"/>
        </w:rPr>
        <w:t>leading to additional delay while new attorne</w:t>
      </w:r>
      <w:r w:rsidRPr="00230781" w:rsidR="00EC20ED">
        <w:rPr>
          <w:rFonts w:ascii="Arial" w:hAnsi="Arial" w:cs="Arial"/>
          <w:sz w:val="24"/>
          <w:szCs w:val="24"/>
        </w:rPr>
        <w:t xml:space="preserve">ys </w:t>
      </w:r>
      <w:r w:rsidRPr="00230781" w:rsidR="007609DD">
        <w:rPr>
          <w:rFonts w:ascii="Arial" w:hAnsi="Arial" w:cs="Arial"/>
          <w:sz w:val="24"/>
          <w:szCs w:val="24"/>
        </w:rPr>
        <w:t>familiarize themselves with the matter</w:t>
      </w:r>
      <w:r w:rsidRPr="00A57D3C" w:rsidR="00A57D3C">
        <w:rPr>
          <w:rFonts w:ascii="Arial" w:hAnsi="Arial" w:cs="Arial"/>
          <w:color w:val="FF0000"/>
          <w:sz w:val="24"/>
          <w:szCs w:val="24"/>
        </w:rPr>
        <w:t xml:space="preserve">. </w:t>
      </w:r>
      <w:r w:rsidRPr="00A55097" w:rsidR="00A55097">
        <w:rPr>
          <w:rFonts w:ascii="Arial" w:hAnsi="Arial" w:cs="Arial"/>
          <w:sz w:val="24"/>
          <w:szCs w:val="24"/>
        </w:rPr>
        <w:t>Similarly,</w:t>
      </w:r>
      <w:r w:rsidRPr="00A55097" w:rsidR="00DD05B1">
        <w:rPr>
          <w:rFonts w:ascii="Arial" w:hAnsi="Arial" w:cs="Arial"/>
          <w:sz w:val="24"/>
          <w:szCs w:val="24"/>
          <w:lang w:val="en-CA"/>
        </w:rPr>
        <w:t xml:space="preserve"> </w:t>
      </w:r>
      <w:r w:rsidRPr="00A55097">
        <w:rPr>
          <w:rFonts w:ascii="Arial" w:hAnsi="Arial" w:cs="Arial"/>
          <w:sz w:val="24"/>
          <w:szCs w:val="24"/>
          <w:lang w:val="en-CA"/>
        </w:rPr>
        <w:t>a car accident victim on a State highway must bring separate damage claims in the Court of Claims (against the State</w:t>
      </w:r>
      <w:r w:rsidRPr="00A55097" w:rsidR="00BC5066">
        <w:rPr>
          <w:rFonts w:ascii="Arial" w:hAnsi="Arial" w:cs="Arial"/>
          <w:sz w:val="24"/>
          <w:szCs w:val="24"/>
          <w:lang w:val="en-CA"/>
        </w:rPr>
        <w:t>), where there is no right to a jury trial,</w:t>
      </w:r>
      <w:r w:rsidRPr="00A55097">
        <w:rPr>
          <w:rFonts w:ascii="Arial" w:hAnsi="Arial" w:cs="Arial"/>
          <w:sz w:val="24"/>
          <w:szCs w:val="24"/>
          <w:lang w:val="en-CA"/>
        </w:rPr>
        <w:t xml:space="preserve"> and in the Supreme Court (against the driver of the other vehicle)</w:t>
      </w:r>
      <w:r w:rsidRPr="00A55097" w:rsidR="00BC5066">
        <w:rPr>
          <w:rFonts w:ascii="Arial" w:hAnsi="Arial" w:cs="Arial"/>
          <w:sz w:val="24"/>
          <w:szCs w:val="24"/>
          <w:lang w:val="en-CA"/>
        </w:rPr>
        <w:t xml:space="preserve">, where there </w:t>
      </w:r>
      <w:r w:rsidRPr="00A55097" w:rsidR="00617837">
        <w:rPr>
          <w:rFonts w:ascii="Arial" w:hAnsi="Arial" w:cs="Arial"/>
          <w:sz w:val="24"/>
          <w:szCs w:val="24"/>
          <w:lang w:val="en-CA"/>
        </w:rPr>
        <w:t xml:space="preserve">is </w:t>
      </w:r>
      <w:r w:rsidRPr="00A55097" w:rsidR="00BC5066">
        <w:rPr>
          <w:rFonts w:ascii="Arial" w:hAnsi="Arial" w:cs="Arial"/>
          <w:sz w:val="24"/>
          <w:szCs w:val="24"/>
          <w:lang w:val="en-CA"/>
        </w:rPr>
        <w:t>a right to a jury trial</w:t>
      </w:r>
      <w:r w:rsidRPr="00A55097">
        <w:rPr>
          <w:rFonts w:ascii="Arial" w:hAnsi="Arial" w:cs="Arial"/>
          <w:sz w:val="24"/>
          <w:szCs w:val="24"/>
          <w:lang w:val="en-CA"/>
        </w:rPr>
        <w:t>.</w:t>
      </w:r>
      <w:r w:rsidR="00230781">
        <w:rPr>
          <w:rFonts w:ascii="Arial" w:hAnsi="Arial" w:cs="Arial"/>
          <w:sz w:val="24"/>
          <w:szCs w:val="24"/>
          <w:lang w:val="en-CA"/>
        </w:rPr>
        <w:t xml:space="preserve"> </w:t>
      </w:r>
    </w:p>
    <w:p w:rsidR="00932B1D" w:rsidP="00932B1D" w14:paraId="48ACF749" w14:textId="77777777">
      <w:pPr>
        <w:spacing w:line="360" w:lineRule="auto"/>
        <w:rPr>
          <w:rFonts w:ascii="Arial" w:hAnsi="Arial" w:cs="Arial"/>
          <w:color w:val="000000" w:themeColor="text1"/>
          <w:sz w:val="24"/>
          <w:szCs w:val="24"/>
          <w:lang w:val="en-CA"/>
        </w:rPr>
      </w:pPr>
    </w:p>
    <w:p w:rsidR="00A55097" w:rsidP="00932B1D" w14:paraId="22E83CA6" w14:textId="48AF32AA">
      <w:p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 xml:space="preserve">These are just two of the procedural hurdles that arise from the current antiquated structure. </w:t>
      </w:r>
      <w:r w:rsidR="00932B1D">
        <w:rPr>
          <w:rFonts w:ascii="Arial" w:hAnsi="Arial" w:cs="Arial"/>
          <w:color w:val="000000" w:themeColor="text1"/>
          <w:sz w:val="24"/>
          <w:szCs w:val="24"/>
          <w:lang w:val="en-CA"/>
        </w:rPr>
        <w:t xml:space="preserve">Seeking to eliminate such obstacles, and building on past court merger proposals, the Chief Judge’s proposal offers a blueprint for a modern judicial system fully capable of delivering efficient, affordable and high-quality services. </w:t>
      </w:r>
    </w:p>
    <w:p w:rsidR="00A55097" w:rsidP="00932B1D" w14:paraId="2E76D41C" w14:textId="77777777">
      <w:pPr>
        <w:spacing w:line="360" w:lineRule="auto"/>
        <w:rPr>
          <w:rFonts w:ascii="Arial" w:hAnsi="Arial" w:cs="Arial"/>
          <w:color w:val="000000" w:themeColor="text1"/>
          <w:sz w:val="24"/>
          <w:szCs w:val="24"/>
          <w:lang w:val="en-CA"/>
        </w:rPr>
      </w:pPr>
    </w:p>
    <w:p w:rsidR="00932B1D" w:rsidP="00932B1D" w14:paraId="2E97928C" w14:textId="426B6E64">
      <w:p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 xml:space="preserve">Key elements include: </w:t>
      </w:r>
    </w:p>
    <w:p w:rsidR="00932B1D" w:rsidP="00932B1D" w14:paraId="644DFADD" w14:textId="6FF27A7F">
      <w:pPr>
        <w:pStyle w:val="ListParagraph"/>
        <w:numPr>
          <w:ilvl w:val="0"/>
          <w:numId w:val="8"/>
        </w:num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Consolidation of New York’s 11 different trial courts into a simple three-level structure consisting of a Supreme Court, a Municipal Court, and Justice Courts serving New York’s towns and villages.</w:t>
      </w:r>
    </w:p>
    <w:p w:rsidR="001E01CE" w:rsidP="001E01CE" w14:paraId="0D87B381" w14:textId="77777777">
      <w:pPr>
        <w:pStyle w:val="ListParagraph"/>
        <w:spacing w:line="360" w:lineRule="auto"/>
        <w:rPr>
          <w:rFonts w:ascii="Arial" w:hAnsi="Arial" w:cs="Arial"/>
          <w:color w:val="000000" w:themeColor="text1"/>
          <w:sz w:val="24"/>
          <w:szCs w:val="24"/>
          <w:lang w:val="en-CA"/>
        </w:rPr>
      </w:pPr>
    </w:p>
    <w:p w:rsidR="00932B1D" w:rsidP="00932B1D" w14:paraId="28C443C1" w14:textId="37A34480">
      <w:pPr>
        <w:pStyle w:val="ListParagraph"/>
        <w:numPr>
          <w:ilvl w:val="0"/>
          <w:numId w:val="8"/>
        </w:num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Abolition of the Court of Claims, the County Courts (which operate outside New York City), the Family Courts and the Surrogate’s Courts</w:t>
      </w:r>
      <w:r w:rsidR="00C403A5">
        <w:rPr>
          <w:rFonts w:ascii="Arial" w:hAnsi="Arial" w:cs="Arial"/>
          <w:color w:val="000000" w:themeColor="text1"/>
          <w:sz w:val="24"/>
          <w:szCs w:val="24"/>
          <w:lang w:val="en-CA"/>
        </w:rPr>
        <w:t>,</w:t>
      </w:r>
      <w:r>
        <w:rPr>
          <w:rFonts w:ascii="Arial" w:hAnsi="Arial" w:cs="Arial"/>
          <w:color w:val="000000" w:themeColor="text1"/>
          <w:sz w:val="24"/>
          <w:szCs w:val="24"/>
          <w:lang w:val="en-CA"/>
        </w:rPr>
        <w:t xml:space="preserve"> and merger of their judges and jurisdiction into the current Supreme Court. More than eliminating a confusing array of courts, this merged Supreme Court will </w:t>
      </w:r>
      <w:r w:rsidR="0093050C">
        <w:rPr>
          <w:rFonts w:ascii="Arial" w:hAnsi="Arial" w:cs="Arial"/>
          <w:color w:val="000000" w:themeColor="text1"/>
          <w:sz w:val="24"/>
          <w:szCs w:val="24"/>
          <w:lang w:val="en-CA"/>
        </w:rPr>
        <w:t>lead to greater diversity on</w:t>
      </w:r>
      <w:r w:rsidR="00940124">
        <w:rPr>
          <w:rFonts w:ascii="Arial" w:hAnsi="Arial" w:cs="Arial"/>
          <w:color w:val="000000" w:themeColor="text1"/>
          <w:sz w:val="24"/>
          <w:szCs w:val="24"/>
          <w:lang w:val="en-CA"/>
        </w:rPr>
        <w:t xml:space="preserve"> both</w:t>
      </w:r>
      <w:r w:rsidR="0093050C">
        <w:rPr>
          <w:rFonts w:ascii="Arial" w:hAnsi="Arial" w:cs="Arial"/>
          <w:color w:val="000000" w:themeColor="text1"/>
          <w:sz w:val="24"/>
          <w:szCs w:val="24"/>
          <w:lang w:val="en-CA"/>
        </w:rPr>
        <w:t xml:space="preserve"> the Supreme Court </w:t>
      </w:r>
      <w:r w:rsidR="00940124">
        <w:rPr>
          <w:rFonts w:ascii="Arial" w:hAnsi="Arial" w:cs="Arial"/>
          <w:color w:val="000000" w:themeColor="text1"/>
          <w:sz w:val="24"/>
          <w:szCs w:val="24"/>
          <w:lang w:val="en-CA"/>
        </w:rPr>
        <w:t>and</w:t>
      </w:r>
      <w:r w:rsidR="0093050C">
        <w:rPr>
          <w:rFonts w:ascii="Arial" w:hAnsi="Arial" w:cs="Arial"/>
          <w:color w:val="000000" w:themeColor="text1"/>
          <w:sz w:val="24"/>
          <w:szCs w:val="24"/>
          <w:lang w:val="en-CA"/>
        </w:rPr>
        <w:t xml:space="preserve"> the Appellate Division bench. </w:t>
      </w:r>
      <w:r>
        <w:rPr>
          <w:rFonts w:ascii="Arial" w:hAnsi="Arial" w:cs="Arial"/>
          <w:color w:val="000000" w:themeColor="text1"/>
          <w:sz w:val="24"/>
          <w:szCs w:val="24"/>
          <w:lang w:val="en-CA"/>
        </w:rPr>
        <w:t xml:space="preserve"> </w:t>
      </w:r>
    </w:p>
    <w:p w:rsidR="00932B1D" w:rsidP="00932B1D" w14:paraId="0C67FAB7" w14:textId="77777777">
      <w:pPr>
        <w:pStyle w:val="ListParagraph"/>
        <w:rPr>
          <w:rFonts w:ascii="Arial" w:hAnsi="Arial" w:cs="Arial"/>
          <w:color w:val="000000" w:themeColor="text1"/>
          <w:sz w:val="24"/>
          <w:szCs w:val="24"/>
          <w:lang w:val="en-CA"/>
        </w:rPr>
      </w:pPr>
    </w:p>
    <w:p w:rsidR="00932B1D" w:rsidP="00932B1D" w14:paraId="0C09E96B" w14:textId="77777777">
      <w:pPr>
        <w:pStyle w:val="ListParagraph"/>
        <w:numPr>
          <w:ilvl w:val="0"/>
          <w:numId w:val="8"/>
        </w:num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Creation within the merged Supreme Court of six divisions: Family; Probate; Criminal; State Claims; Commercial; and General.</w:t>
      </w:r>
    </w:p>
    <w:p w:rsidR="001E01CE" w:rsidP="001E01CE" w14:paraId="125A5162" w14:textId="77777777">
      <w:pPr>
        <w:pStyle w:val="ListParagraph"/>
        <w:spacing w:line="360" w:lineRule="auto"/>
        <w:rPr>
          <w:rFonts w:ascii="Arial" w:hAnsi="Arial" w:cs="Arial"/>
          <w:color w:val="000000" w:themeColor="text1"/>
          <w:sz w:val="24"/>
          <w:szCs w:val="24"/>
          <w:lang w:val="en-CA"/>
        </w:rPr>
      </w:pPr>
    </w:p>
    <w:p w:rsidR="00932B1D" w:rsidP="00932B1D" w14:paraId="54B53FB3" w14:textId="29FE0D8B">
      <w:pPr>
        <w:pStyle w:val="ListParagraph"/>
        <w:numPr>
          <w:ilvl w:val="0"/>
          <w:numId w:val="8"/>
        </w:num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Abolition of New York City’s Civil and Criminal Courts, Long Island’s District Courts, and the 61 City Courts outside New York City, along with merger of their judges and jurisdiction into a new Municipal Court</w:t>
      </w:r>
      <w:r w:rsidR="00CA5CA0">
        <w:rPr>
          <w:rFonts w:ascii="Arial" w:hAnsi="Arial" w:cs="Arial"/>
          <w:color w:val="000000" w:themeColor="text1"/>
          <w:sz w:val="24"/>
          <w:szCs w:val="24"/>
          <w:lang w:val="en-CA"/>
        </w:rPr>
        <w:t xml:space="preserve"> in those jurisdictions</w:t>
      </w:r>
      <w:r>
        <w:rPr>
          <w:rFonts w:ascii="Arial" w:hAnsi="Arial" w:cs="Arial"/>
          <w:color w:val="000000" w:themeColor="text1"/>
          <w:sz w:val="24"/>
          <w:szCs w:val="24"/>
          <w:lang w:val="en-CA"/>
        </w:rPr>
        <w:t>.</w:t>
      </w:r>
    </w:p>
    <w:p w:rsidR="00932B1D" w:rsidP="00932B1D" w14:paraId="4859A658" w14:textId="4EC11C91">
      <w:pPr>
        <w:pStyle w:val="ListParagraph"/>
        <w:rPr>
          <w:rFonts w:ascii="Arial" w:hAnsi="Arial" w:cs="Arial"/>
          <w:color w:val="000000" w:themeColor="text1"/>
          <w:sz w:val="24"/>
          <w:szCs w:val="24"/>
          <w:lang w:val="en-CA"/>
        </w:rPr>
      </w:pPr>
    </w:p>
    <w:p w:rsidR="00932B1D" w:rsidP="00932B1D" w14:paraId="324F6286" w14:textId="277EA3D1">
      <w:pPr>
        <w:pStyle w:val="ListParagraph"/>
        <w:numPr>
          <w:ilvl w:val="0"/>
          <w:numId w:val="8"/>
        </w:num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Designation</w:t>
      </w:r>
      <w:r>
        <w:rPr>
          <w:rFonts w:ascii="Arial" w:hAnsi="Arial" w:cs="Arial"/>
          <w:color w:val="000000" w:themeColor="text1"/>
          <w:sz w:val="24"/>
          <w:szCs w:val="24"/>
          <w:lang w:val="en-CA"/>
        </w:rPr>
        <w:t xml:space="preserve"> of New York City’s Housing Court Judges as Municipal Court Judges, to be appointed by the Mayor </w:t>
      </w:r>
      <w:r w:rsidR="00C403A5">
        <w:rPr>
          <w:rFonts w:ascii="Arial" w:hAnsi="Arial" w:cs="Arial"/>
          <w:color w:val="000000" w:themeColor="text1"/>
          <w:sz w:val="24"/>
          <w:szCs w:val="24"/>
          <w:lang w:val="en-CA"/>
        </w:rPr>
        <w:t>to</w:t>
      </w:r>
      <w:r>
        <w:rPr>
          <w:rFonts w:ascii="Arial" w:hAnsi="Arial" w:cs="Arial"/>
          <w:color w:val="000000" w:themeColor="text1"/>
          <w:sz w:val="24"/>
          <w:szCs w:val="24"/>
          <w:lang w:val="en-CA"/>
        </w:rPr>
        <w:t xml:space="preserve"> ten-year terms.</w:t>
      </w:r>
    </w:p>
    <w:p w:rsidR="00007D2C" w:rsidP="00007D2C" w14:paraId="5CD21155" w14:textId="77777777">
      <w:pPr>
        <w:pStyle w:val="ListParagraph"/>
        <w:spacing w:line="360" w:lineRule="auto"/>
        <w:rPr>
          <w:rFonts w:ascii="Arial" w:hAnsi="Arial" w:cs="Arial"/>
          <w:color w:val="000000" w:themeColor="text1"/>
          <w:sz w:val="24"/>
          <w:szCs w:val="24"/>
          <w:lang w:val="en-CA"/>
        </w:rPr>
      </w:pPr>
    </w:p>
    <w:p w:rsidR="00932B1D" w:rsidP="00932B1D" w14:paraId="11BA77C5" w14:textId="75190B43">
      <w:pPr>
        <w:pStyle w:val="ListParagraph"/>
        <w:numPr>
          <w:ilvl w:val="0"/>
          <w:numId w:val="8"/>
        </w:num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Preservation of</w:t>
      </w:r>
      <w:r w:rsidR="00C403A5">
        <w:rPr>
          <w:rFonts w:ascii="Arial" w:hAnsi="Arial" w:cs="Arial"/>
          <w:color w:val="000000" w:themeColor="text1"/>
          <w:sz w:val="24"/>
          <w:szCs w:val="24"/>
          <w:lang w:val="en-CA"/>
        </w:rPr>
        <w:t xml:space="preserve"> the</w:t>
      </w:r>
      <w:r>
        <w:rPr>
          <w:rFonts w:ascii="Arial" w:hAnsi="Arial" w:cs="Arial"/>
          <w:color w:val="000000" w:themeColor="text1"/>
          <w:sz w:val="24"/>
          <w:szCs w:val="24"/>
          <w:lang w:val="en-CA"/>
        </w:rPr>
        <w:t xml:space="preserve"> current means of selection and terms of office for all judges of courts abolished and merged into Supreme Court and Municipal Court, respectively (merger-in-place).</w:t>
      </w:r>
    </w:p>
    <w:p w:rsidR="00932B1D" w:rsidP="00932B1D" w14:paraId="399177A4" w14:textId="77777777">
      <w:pPr>
        <w:spacing w:line="276" w:lineRule="auto"/>
        <w:rPr>
          <w:rFonts w:ascii="Arial" w:hAnsi="Arial" w:cs="Arial"/>
          <w:color w:val="000000" w:themeColor="text1"/>
          <w:sz w:val="24"/>
          <w:szCs w:val="24"/>
          <w:lang w:val="en-CA"/>
        </w:rPr>
      </w:pPr>
    </w:p>
    <w:p w:rsidR="00932B1D" w:rsidP="00932B1D" w14:paraId="1CA79576" w14:textId="77777777">
      <w:pPr>
        <w:pStyle w:val="ListParagraph"/>
        <w:numPr>
          <w:ilvl w:val="0"/>
          <w:numId w:val="8"/>
        </w:num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Elimination of the century-old constitutional cap (of one judge per 50,000 residents in a Judicial District) on the number of Supreme Court judgeships that can be established by the Legislature.</w:t>
      </w:r>
    </w:p>
    <w:p w:rsidR="00932B1D" w:rsidP="00932B1D" w14:paraId="641DA343" w14:textId="77777777">
      <w:pPr>
        <w:pStyle w:val="ListParagraph"/>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 xml:space="preserve"> </w:t>
      </w:r>
    </w:p>
    <w:p w:rsidR="00932B1D" w:rsidP="00932B1D" w14:paraId="600D218C" w14:textId="03951A5C">
      <w:pPr>
        <w:pStyle w:val="ListParagraph"/>
        <w:numPr>
          <w:ilvl w:val="0"/>
          <w:numId w:val="8"/>
        </w:num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 xml:space="preserve">Authorizing the Legislature to change the number of </w:t>
      </w:r>
      <w:r w:rsidR="00CA5CA0">
        <w:rPr>
          <w:rFonts w:ascii="Arial" w:hAnsi="Arial" w:cs="Arial"/>
          <w:color w:val="000000" w:themeColor="text1"/>
          <w:sz w:val="24"/>
          <w:szCs w:val="24"/>
          <w:lang w:val="en-CA"/>
        </w:rPr>
        <w:t>Appellate Division</w:t>
      </w:r>
      <w:r>
        <w:rPr>
          <w:rFonts w:ascii="Arial" w:hAnsi="Arial" w:cs="Arial"/>
          <w:color w:val="000000" w:themeColor="text1"/>
          <w:sz w:val="24"/>
          <w:szCs w:val="24"/>
          <w:lang w:val="en-CA"/>
        </w:rPr>
        <w:t xml:space="preserve"> Departments once every ten years to best meet New York’s appellate justice needs. </w:t>
      </w:r>
    </w:p>
    <w:p w:rsidR="00932B1D" w:rsidP="00932B1D" w14:paraId="72CCDA63" w14:textId="77777777">
      <w:pPr>
        <w:pStyle w:val="ListParagraph"/>
        <w:rPr>
          <w:rFonts w:ascii="Arial" w:hAnsi="Arial" w:cs="Arial"/>
          <w:color w:val="000000" w:themeColor="text1"/>
          <w:sz w:val="24"/>
          <w:szCs w:val="24"/>
          <w:lang w:val="en-CA"/>
        </w:rPr>
      </w:pPr>
    </w:p>
    <w:p w:rsidR="00932B1D" w:rsidP="00932B1D" w14:paraId="37E302B3" w14:textId="259DD1A3">
      <w:pPr>
        <w:pStyle w:val="ListParagraph"/>
        <w:numPr>
          <w:ilvl w:val="0"/>
          <w:numId w:val="8"/>
        </w:numPr>
        <w:spacing w:line="360" w:lineRule="auto"/>
        <w:rPr>
          <w:rFonts w:ascii="Arial" w:hAnsi="Arial" w:cs="Arial"/>
          <w:sz w:val="24"/>
          <w:szCs w:val="24"/>
          <w:lang w:val="en-CA"/>
        </w:rPr>
      </w:pPr>
      <w:r>
        <w:rPr>
          <w:rFonts w:ascii="Arial" w:hAnsi="Arial" w:cs="Arial"/>
          <w:color w:val="000000" w:themeColor="text1"/>
          <w:sz w:val="24"/>
          <w:szCs w:val="24"/>
          <w:lang w:val="en-CA"/>
        </w:rPr>
        <w:t>Provision for a five-year phase-in period</w:t>
      </w:r>
      <w:r>
        <w:rPr>
          <w:rFonts w:ascii="Arial" w:hAnsi="Arial" w:cs="Arial"/>
          <w:sz w:val="24"/>
          <w:szCs w:val="24"/>
          <w:lang w:val="en-CA"/>
        </w:rPr>
        <w:t xml:space="preserve"> to allow for any statutory, regulatory, administrative or other changes that would be needed to accommodate the new organizational structure.</w:t>
      </w:r>
    </w:p>
    <w:p w:rsidR="00007D2C" w:rsidRPr="00940124" w:rsidP="00940124" w14:paraId="6A1C8E82" w14:textId="77777777">
      <w:pPr>
        <w:rPr>
          <w:rFonts w:ascii="Arial" w:hAnsi="Arial" w:cs="Arial"/>
          <w:sz w:val="24"/>
          <w:szCs w:val="24"/>
          <w:lang w:val="en-CA"/>
        </w:rPr>
      </w:pPr>
    </w:p>
    <w:p w:rsidR="00932B1D" w:rsidP="00932B1D" w14:paraId="7FAF22E3" w14:textId="77777777">
      <w:p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To take effect, the Chief Judge’s proposal must be passed by the Legislature during its 2020 session, passed again during its 2021 session, and then approved by the State’s voters at the November 2021 general election.</w:t>
      </w:r>
    </w:p>
    <w:p w:rsidR="00007D2C" w:rsidP="00932B1D" w14:paraId="2A21FB5D" w14:textId="77777777">
      <w:pPr>
        <w:spacing w:line="360" w:lineRule="auto"/>
        <w:rPr>
          <w:rFonts w:ascii="Arial" w:hAnsi="Arial" w:cs="Arial"/>
          <w:sz w:val="24"/>
          <w:szCs w:val="24"/>
          <w:lang w:val="en-CA"/>
        </w:rPr>
      </w:pPr>
    </w:p>
    <w:p w:rsidR="00932B1D" w:rsidP="00932B1D" w14:paraId="7738F16B" w14:textId="34C2A433">
      <w:pPr>
        <w:spacing w:line="360" w:lineRule="auto"/>
        <w:rPr>
          <w:rFonts w:ascii="Arial" w:hAnsi="Arial" w:cs="Arial"/>
          <w:sz w:val="24"/>
          <w:szCs w:val="24"/>
          <w:lang w:val="en-CA"/>
        </w:rPr>
      </w:pPr>
      <w:r>
        <w:rPr>
          <w:rFonts w:ascii="Arial" w:hAnsi="Arial" w:cs="Arial"/>
          <w:sz w:val="24"/>
          <w:szCs w:val="24"/>
          <w:lang w:val="en-CA"/>
        </w:rPr>
        <w:t>“We are long overdue to amend our State Constitution to create a streamlined trial court system, a structure organized in a manner that most effectively and efficiently addresses the modern-day justice needs of New Yorkers. I am heartened by the strong support</w:t>
      </w:r>
      <w:r>
        <w:rPr>
          <w:rFonts w:ascii="Arial" w:hAnsi="Arial" w:cs="Arial"/>
          <w:color w:val="FF0000"/>
          <w:sz w:val="24"/>
          <w:szCs w:val="24"/>
          <w:lang w:val="en-CA"/>
        </w:rPr>
        <w:t xml:space="preserve"> </w:t>
      </w:r>
      <w:r>
        <w:rPr>
          <w:rFonts w:ascii="Arial" w:hAnsi="Arial" w:cs="Arial"/>
          <w:color w:val="000000" w:themeColor="text1"/>
          <w:sz w:val="24"/>
          <w:szCs w:val="24"/>
          <w:lang w:val="en-CA"/>
        </w:rPr>
        <w:t>for</w:t>
      </w:r>
      <w:r>
        <w:rPr>
          <w:rFonts w:ascii="Arial" w:hAnsi="Arial" w:cs="Arial"/>
          <w:sz w:val="24"/>
          <w:szCs w:val="24"/>
          <w:lang w:val="en-CA"/>
        </w:rPr>
        <w:t xml:space="preserve"> court consolidation from</w:t>
      </w:r>
      <w:r w:rsidR="00CA5CA0">
        <w:rPr>
          <w:rFonts w:ascii="Arial" w:hAnsi="Arial" w:cs="Arial"/>
          <w:sz w:val="24"/>
          <w:szCs w:val="24"/>
          <w:lang w:val="en-CA"/>
        </w:rPr>
        <w:t xml:space="preserve"> so many organizations and individuals</w:t>
      </w:r>
      <w:r w:rsidR="00940124">
        <w:rPr>
          <w:rFonts w:ascii="Arial" w:hAnsi="Arial" w:cs="Arial"/>
          <w:sz w:val="24"/>
          <w:szCs w:val="24"/>
          <w:lang w:val="en-CA"/>
        </w:rPr>
        <w:t xml:space="preserve"> across the State</w:t>
      </w:r>
      <w:r w:rsidR="00CA5CA0">
        <w:rPr>
          <w:rFonts w:ascii="Arial" w:hAnsi="Arial" w:cs="Arial"/>
          <w:sz w:val="24"/>
          <w:szCs w:val="24"/>
          <w:lang w:val="en-CA"/>
        </w:rPr>
        <w:t xml:space="preserve"> ̶</w:t>
      </w:r>
      <w:r>
        <w:rPr>
          <w:rFonts w:ascii="Arial" w:hAnsi="Arial" w:cs="Arial"/>
          <w:sz w:val="24"/>
          <w:szCs w:val="24"/>
          <w:lang w:val="en-CA"/>
        </w:rPr>
        <w:t xml:space="preserve"> </w:t>
      </w:r>
      <w:r w:rsidR="00CA5CA0">
        <w:rPr>
          <w:rFonts w:ascii="Arial" w:hAnsi="Arial" w:cs="Arial"/>
          <w:sz w:val="24"/>
          <w:szCs w:val="24"/>
          <w:lang w:val="en-CA"/>
        </w:rPr>
        <w:t xml:space="preserve">including </w:t>
      </w:r>
      <w:r>
        <w:rPr>
          <w:rFonts w:ascii="Arial" w:hAnsi="Arial" w:cs="Arial"/>
          <w:sz w:val="24"/>
          <w:szCs w:val="24"/>
          <w:lang w:val="en-CA"/>
        </w:rPr>
        <w:t>the State Bar</w:t>
      </w:r>
      <w:r w:rsidR="00CA5CA0">
        <w:rPr>
          <w:rFonts w:ascii="Arial" w:hAnsi="Arial" w:cs="Arial"/>
          <w:sz w:val="24"/>
          <w:szCs w:val="24"/>
          <w:lang w:val="en-CA"/>
        </w:rPr>
        <w:t xml:space="preserve"> Association</w:t>
      </w:r>
      <w:r w:rsidR="00940124">
        <w:rPr>
          <w:rFonts w:ascii="Arial" w:hAnsi="Arial" w:cs="Arial"/>
          <w:sz w:val="24"/>
          <w:szCs w:val="24"/>
          <w:lang w:val="en-CA"/>
        </w:rPr>
        <w:t>, the New York City Partnership and scores of community groups ranging</w:t>
      </w:r>
      <w:r w:rsidR="00CA5CA0">
        <w:rPr>
          <w:rFonts w:ascii="Arial" w:hAnsi="Arial" w:cs="Arial"/>
          <w:sz w:val="24"/>
          <w:szCs w:val="24"/>
          <w:lang w:val="en-CA"/>
        </w:rPr>
        <w:t xml:space="preserve"> </w:t>
      </w:r>
      <w:r w:rsidR="00940124">
        <w:rPr>
          <w:rFonts w:ascii="Arial" w:hAnsi="Arial" w:cs="Arial"/>
          <w:sz w:val="24"/>
          <w:szCs w:val="24"/>
          <w:lang w:val="en-CA"/>
        </w:rPr>
        <w:t xml:space="preserve">from the League of Women Voters to Sanctuary for Families to leading lawyers from government, the private bar and general counsel offices. </w:t>
      </w:r>
      <w:r>
        <w:rPr>
          <w:rFonts w:ascii="Arial" w:hAnsi="Arial" w:cs="Arial"/>
          <w:sz w:val="24"/>
          <w:szCs w:val="24"/>
          <w:lang w:val="en-CA"/>
        </w:rPr>
        <w:t xml:space="preserve">I look forward, as we work with the Legislature and Governor, to the passage of these important constitutional reforms, which can then be presented to the voters on the 2021 ballot for their approval,” said Chief Judge Janet DiFiore.            </w:t>
      </w:r>
    </w:p>
    <w:p w:rsidR="00932B1D" w:rsidP="00932B1D" w14:paraId="5E927D45" w14:textId="4B8E68C0">
      <w:pPr>
        <w:spacing w:line="360" w:lineRule="auto"/>
        <w:rPr>
          <w:rFonts w:ascii="Arial" w:hAnsi="Arial" w:cs="Arial"/>
          <w:sz w:val="24"/>
          <w:szCs w:val="24"/>
          <w:lang w:val="en-CA"/>
        </w:rPr>
      </w:pPr>
    </w:p>
    <w:p w:rsidR="00007D2C" w:rsidP="00932B1D" w14:paraId="31556139" w14:textId="77777777">
      <w:pPr>
        <w:spacing w:line="360" w:lineRule="auto"/>
        <w:rPr>
          <w:rFonts w:ascii="Arial" w:hAnsi="Arial" w:cs="Arial"/>
          <w:sz w:val="24"/>
          <w:szCs w:val="24"/>
          <w:lang w:val="en-CA"/>
        </w:rPr>
      </w:pPr>
    </w:p>
    <w:p w:rsidR="00932B1D" w:rsidP="00932B1D" w14:paraId="34DCB362" w14:textId="39D9E1A1">
      <w:p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 xml:space="preserve">“Having taken form in the middle of the last century, New York’s byzantine </w:t>
      </w:r>
      <w:r w:rsidR="00CA5CA0">
        <w:rPr>
          <w:rFonts w:ascii="Arial" w:hAnsi="Arial" w:cs="Arial"/>
          <w:color w:val="000000" w:themeColor="text1"/>
          <w:sz w:val="24"/>
          <w:szCs w:val="24"/>
          <w:lang w:val="en-CA"/>
        </w:rPr>
        <w:t xml:space="preserve">trial </w:t>
      </w:r>
      <w:r>
        <w:rPr>
          <w:rFonts w:ascii="Arial" w:hAnsi="Arial" w:cs="Arial"/>
          <w:color w:val="000000" w:themeColor="text1"/>
          <w:sz w:val="24"/>
          <w:szCs w:val="24"/>
          <w:lang w:val="en-CA"/>
        </w:rPr>
        <w:t xml:space="preserve">court structure is today ill-suited to meet the needs of a modern court system. Its multiplicity of courts, along with their jurisdictional and procedural diversity, pose major challenges to all those who </w:t>
      </w:r>
      <w:r w:rsidR="00CA5CA0">
        <w:rPr>
          <w:rFonts w:ascii="Arial" w:hAnsi="Arial" w:cs="Arial"/>
          <w:color w:val="000000" w:themeColor="text1"/>
          <w:sz w:val="24"/>
          <w:szCs w:val="24"/>
          <w:lang w:val="en-CA"/>
        </w:rPr>
        <w:t>look to our</w:t>
      </w:r>
      <w:r>
        <w:rPr>
          <w:rFonts w:ascii="Arial" w:hAnsi="Arial" w:cs="Arial"/>
          <w:color w:val="000000" w:themeColor="text1"/>
          <w:sz w:val="24"/>
          <w:szCs w:val="24"/>
          <w:lang w:val="en-CA"/>
        </w:rPr>
        <w:t xml:space="preserve"> justice system</w:t>
      </w:r>
      <w:r w:rsidR="00CA5CA0">
        <w:rPr>
          <w:rFonts w:ascii="Arial" w:hAnsi="Arial" w:cs="Arial"/>
          <w:color w:val="000000" w:themeColor="text1"/>
          <w:sz w:val="24"/>
          <w:szCs w:val="24"/>
          <w:lang w:val="en-CA"/>
        </w:rPr>
        <w:t xml:space="preserve"> to resolve their legal disputes</w:t>
      </w:r>
      <w:r>
        <w:rPr>
          <w:rFonts w:ascii="Arial" w:hAnsi="Arial" w:cs="Arial"/>
          <w:color w:val="000000" w:themeColor="text1"/>
          <w:sz w:val="24"/>
          <w:szCs w:val="24"/>
          <w:lang w:val="en-CA"/>
        </w:rPr>
        <w:t xml:space="preserve">, particularly New York’s unrepresented litigants. </w:t>
      </w:r>
      <w:r w:rsidR="00CA5CA0">
        <w:rPr>
          <w:rFonts w:ascii="Arial" w:hAnsi="Arial" w:cs="Arial"/>
          <w:color w:val="000000" w:themeColor="text1"/>
          <w:sz w:val="24"/>
          <w:szCs w:val="24"/>
          <w:lang w:val="en-CA"/>
        </w:rPr>
        <w:t>These</w:t>
      </w:r>
      <w:r>
        <w:rPr>
          <w:rFonts w:ascii="Arial" w:hAnsi="Arial" w:cs="Arial"/>
          <w:color w:val="000000" w:themeColor="text1"/>
          <w:sz w:val="24"/>
          <w:szCs w:val="24"/>
          <w:lang w:val="en-CA"/>
        </w:rPr>
        <w:t xml:space="preserve"> proposed constitutional amendments will lead to </w:t>
      </w:r>
      <w:r w:rsidR="00CA5CA0">
        <w:rPr>
          <w:rFonts w:ascii="Arial" w:hAnsi="Arial" w:cs="Arial"/>
          <w:color w:val="000000" w:themeColor="text1"/>
          <w:sz w:val="24"/>
          <w:szCs w:val="24"/>
          <w:lang w:val="en-CA"/>
        </w:rPr>
        <w:t>critically-needed</w:t>
      </w:r>
      <w:r>
        <w:rPr>
          <w:rFonts w:ascii="Arial" w:hAnsi="Arial" w:cs="Arial"/>
          <w:color w:val="000000" w:themeColor="text1"/>
          <w:sz w:val="24"/>
          <w:szCs w:val="24"/>
          <w:lang w:val="en-CA"/>
        </w:rPr>
        <w:t xml:space="preserve"> changes in our State Constitution that will make New York’s courts more user-friendly and improve the quality of justice statewide,” said Chief Administrative Judge Lawrence K. Marks.   </w:t>
      </w:r>
    </w:p>
    <w:p w:rsidR="00932B1D" w:rsidP="00932B1D" w14:paraId="11DA7EFC" w14:textId="337F8885">
      <w:pPr>
        <w:spacing w:line="360" w:lineRule="auto"/>
        <w:rPr>
          <w:rFonts w:ascii="Arial" w:hAnsi="Arial" w:cs="Arial"/>
          <w:color w:val="000000" w:themeColor="text1"/>
          <w:sz w:val="24"/>
          <w:szCs w:val="24"/>
          <w:lang w:val="en-CA"/>
        </w:rPr>
      </w:pPr>
    </w:p>
    <w:p w:rsidR="00007D2C" w:rsidP="00932B1D" w14:paraId="3EA534BA" w14:textId="77777777">
      <w:pPr>
        <w:spacing w:line="360" w:lineRule="auto"/>
        <w:rPr>
          <w:rFonts w:ascii="Arial" w:hAnsi="Arial" w:cs="Arial"/>
          <w:color w:val="000000" w:themeColor="text1"/>
          <w:sz w:val="24"/>
          <w:szCs w:val="24"/>
          <w:lang w:val="en-CA"/>
        </w:rPr>
      </w:pPr>
    </w:p>
    <w:p w:rsidR="00CE1E91" w:rsidP="00DC6166" w14:paraId="4826D3EC" w14:textId="77777777">
      <w:pPr>
        <w:spacing w:line="360" w:lineRule="auto"/>
        <w:rPr>
          <w:rFonts w:ascii="Arial" w:hAnsi="Arial" w:cs="Arial"/>
          <w:sz w:val="24"/>
          <w:szCs w:val="24"/>
        </w:rPr>
      </w:pPr>
      <w:r w:rsidRPr="00BE3048">
        <w:rPr>
          <w:rFonts w:ascii="Arial" w:hAnsi="Arial" w:cs="Arial"/>
          <w:sz w:val="24"/>
          <w:szCs w:val="24"/>
        </w:rPr>
        <w:t xml:space="preserve">“The New York State Bar Association wholeheartedly supports Chief Judge DiFiore’s efforts to reorganize and modernize New York’s Byzantine court system. For 40 years the State Bar has advocated for streamlining the </w:t>
      </w:r>
      <w:r w:rsidR="001E01CE">
        <w:rPr>
          <w:rFonts w:ascii="Arial" w:hAnsi="Arial" w:cs="Arial"/>
          <w:sz w:val="24"/>
          <w:szCs w:val="24"/>
        </w:rPr>
        <w:t>S</w:t>
      </w:r>
      <w:r w:rsidRPr="00BE3048">
        <w:rPr>
          <w:rFonts w:ascii="Arial" w:hAnsi="Arial" w:cs="Arial"/>
          <w:sz w:val="24"/>
          <w:szCs w:val="24"/>
        </w:rPr>
        <w:t>tate’s costly, overly complex and inefficient court structure, with an eye toward improving access to justice for all. We applaud the Chief Judge’s leadership on this vitally important initiative</w:t>
      </w:r>
      <w:r>
        <w:rPr>
          <w:rFonts w:ascii="Arial" w:hAnsi="Arial" w:cs="Arial"/>
          <w:sz w:val="24"/>
          <w:szCs w:val="24"/>
        </w:rPr>
        <w:t>,</w:t>
      </w:r>
      <w:r w:rsidRPr="00BE3048">
        <w:rPr>
          <w:rFonts w:ascii="Arial" w:hAnsi="Arial" w:cs="Arial"/>
          <w:sz w:val="24"/>
          <w:szCs w:val="24"/>
        </w:rPr>
        <w:t>”</w:t>
      </w:r>
      <w:r>
        <w:rPr>
          <w:rFonts w:ascii="Arial" w:hAnsi="Arial" w:cs="Arial"/>
          <w:sz w:val="24"/>
          <w:szCs w:val="24"/>
        </w:rPr>
        <w:t xml:space="preserve"> said Hank Greenberg, President of the New York State Bar Association and a partner at </w:t>
      </w:r>
      <w:r w:rsidR="001E01CE">
        <w:rPr>
          <w:rFonts w:ascii="Arial" w:hAnsi="Arial" w:cs="Arial"/>
          <w:sz w:val="24"/>
          <w:szCs w:val="24"/>
        </w:rPr>
        <w:t xml:space="preserve">the law firm </w:t>
      </w:r>
      <w:r>
        <w:rPr>
          <w:rFonts w:ascii="Arial" w:hAnsi="Arial" w:cs="Arial"/>
          <w:sz w:val="24"/>
          <w:szCs w:val="24"/>
        </w:rPr>
        <w:t>Greenberg Traurig.</w:t>
      </w:r>
    </w:p>
    <w:p w:rsidR="00007D2C" w:rsidP="00007D2C" w14:paraId="56FB3651" w14:textId="62E49850">
      <w:pPr>
        <w:rPr>
          <w:rFonts w:ascii="Arial" w:hAnsi="Arial" w:cs="Arial"/>
          <w:sz w:val="22"/>
          <w:szCs w:val="22"/>
          <w:u w:val="single"/>
        </w:rPr>
      </w:pPr>
    </w:p>
    <w:p w:rsidR="00007D2C" w:rsidRPr="00B866B3" w:rsidP="00007D2C" w14:paraId="76B41F9C" w14:textId="77777777">
      <w:pPr>
        <w:rPr>
          <w:rFonts w:ascii="Arial" w:hAnsi="Arial" w:cs="Arial"/>
          <w:sz w:val="22"/>
          <w:szCs w:val="22"/>
          <w:u w:val="single"/>
        </w:rPr>
      </w:pPr>
    </w:p>
    <w:p w:rsidR="00007D2C" w:rsidRPr="00007D2C" w:rsidP="00007D2C" w14:paraId="7E5F963E" w14:textId="3DE70B3C">
      <w:pPr>
        <w:spacing w:line="360" w:lineRule="auto"/>
        <w:rPr>
          <w:rFonts w:ascii="Arial" w:hAnsi="Arial" w:cs="Arial"/>
          <w:sz w:val="24"/>
          <w:szCs w:val="24"/>
        </w:rPr>
      </w:pPr>
      <w:r>
        <w:rPr>
          <w:rFonts w:ascii="Arial" w:hAnsi="Arial" w:cs="Arial"/>
          <w:sz w:val="24"/>
          <w:szCs w:val="24"/>
        </w:rPr>
        <w:t>“</w:t>
      </w:r>
      <w:r w:rsidRPr="00007D2C">
        <w:rPr>
          <w:rFonts w:ascii="Arial" w:hAnsi="Arial" w:cs="Arial"/>
          <w:sz w:val="24"/>
          <w:szCs w:val="24"/>
        </w:rPr>
        <w:t xml:space="preserve">District Attorneys support any proposals that will make the court system easier to navigate for all citizens of New York State. The Chief Judge’s proposal does exactly that, and we urge the Legislature to give it very serious consideration,” said David M. Hoovler, President, District Attorneys Association of New York. </w:t>
      </w:r>
    </w:p>
    <w:p w:rsidR="00CE1E91" w:rsidP="00007D2C" w14:paraId="553F02D6" w14:textId="772D88BF">
      <w:pPr>
        <w:spacing w:line="360" w:lineRule="auto"/>
        <w:rPr>
          <w:rFonts w:ascii="Arial" w:hAnsi="Arial" w:cs="Arial"/>
          <w:color w:val="FF0000"/>
          <w:sz w:val="24"/>
          <w:szCs w:val="24"/>
        </w:rPr>
      </w:pPr>
    </w:p>
    <w:p w:rsidR="00007D2C" w:rsidP="00007D2C" w14:paraId="28E408F1" w14:textId="77777777">
      <w:pPr>
        <w:spacing w:line="360" w:lineRule="auto"/>
        <w:rPr>
          <w:rFonts w:ascii="Arial" w:hAnsi="Arial" w:cs="Arial"/>
          <w:color w:val="FF0000"/>
          <w:sz w:val="24"/>
          <w:szCs w:val="24"/>
        </w:rPr>
      </w:pPr>
    </w:p>
    <w:p w:rsidR="00DC6166" w:rsidRPr="00DC6166" w:rsidP="00DC6166" w14:paraId="631D34A3" w14:textId="1A198604">
      <w:pPr>
        <w:spacing w:line="360" w:lineRule="auto"/>
        <w:rPr>
          <w:rFonts w:ascii="Arial" w:hAnsi="Arial" w:cs="Arial"/>
          <w:sz w:val="24"/>
          <w:szCs w:val="24"/>
        </w:rPr>
      </w:pPr>
      <w:r w:rsidRPr="00DC6166">
        <w:rPr>
          <w:rFonts w:ascii="Arial" w:hAnsi="Arial" w:cs="Arial"/>
          <w:sz w:val="24"/>
          <w:szCs w:val="24"/>
        </w:rPr>
        <w:t xml:space="preserve"> “The city’s business community has been increasingly frustrated with delays and structural inefficiency in the court system, which are issues that the reforms proposed by the Chief Judge address. We urge the adoption of these reforms as promptly as possible so that the long overdue streamlining of the courts can begin</w:t>
      </w:r>
      <w:r>
        <w:rPr>
          <w:rFonts w:ascii="Arial" w:hAnsi="Arial" w:cs="Arial"/>
          <w:sz w:val="24"/>
          <w:szCs w:val="24"/>
        </w:rPr>
        <w:t>,</w:t>
      </w:r>
      <w:r w:rsidRPr="00DC6166">
        <w:rPr>
          <w:rFonts w:ascii="Arial" w:hAnsi="Arial" w:cs="Arial"/>
          <w:sz w:val="24"/>
          <w:szCs w:val="24"/>
        </w:rPr>
        <w:t>”</w:t>
      </w:r>
      <w:r>
        <w:rPr>
          <w:rFonts w:ascii="Arial" w:hAnsi="Arial" w:cs="Arial"/>
          <w:sz w:val="24"/>
          <w:szCs w:val="24"/>
        </w:rPr>
        <w:t xml:space="preserve"> said Kathryn Wylde, Pres</w:t>
      </w:r>
      <w:r w:rsidR="001E01CE">
        <w:rPr>
          <w:rFonts w:ascii="Arial" w:hAnsi="Arial" w:cs="Arial"/>
          <w:sz w:val="24"/>
          <w:szCs w:val="24"/>
        </w:rPr>
        <w:t>id</w:t>
      </w:r>
      <w:r>
        <w:rPr>
          <w:rFonts w:ascii="Arial" w:hAnsi="Arial" w:cs="Arial"/>
          <w:sz w:val="24"/>
          <w:szCs w:val="24"/>
        </w:rPr>
        <w:t xml:space="preserve">ent and CEO, Partnership for New York City. </w:t>
      </w:r>
      <w:r w:rsidRPr="00DC6166">
        <w:rPr>
          <w:rFonts w:ascii="Arial" w:hAnsi="Arial" w:cs="Arial"/>
          <w:sz w:val="24"/>
          <w:szCs w:val="24"/>
        </w:rPr>
        <w:br/>
      </w:r>
    </w:p>
    <w:p w:rsidR="00007D2C" w:rsidP="001E01CE" w14:paraId="118DC803" w14:textId="77777777">
      <w:pPr>
        <w:spacing w:line="360" w:lineRule="auto"/>
        <w:rPr>
          <w:rFonts w:ascii="Arial" w:hAnsi="Arial" w:cs="Arial"/>
          <w:sz w:val="24"/>
          <w:szCs w:val="24"/>
        </w:rPr>
      </w:pPr>
    </w:p>
    <w:p w:rsidR="00007D2C" w:rsidP="001E01CE" w14:paraId="10D4D359" w14:textId="77777777">
      <w:pPr>
        <w:spacing w:line="360" w:lineRule="auto"/>
        <w:rPr>
          <w:rFonts w:ascii="Arial" w:hAnsi="Arial" w:cs="Arial"/>
          <w:sz w:val="24"/>
          <w:szCs w:val="24"/>
        </w:rPr>
      </w:pPr>
    </w:p>
    <w:p w:rsidR="00007D2C" w:rsidP="001E01CE" w14:paraId="17DFE3F5" w14:textId="77777777">
      <w:pPr>
        <w:spacing w:line="360" w:lineRule="auto"/>
        <w:rPr>
          <w:rFonts w:ascii="Arial" w:hAnsi="Arial" w:cs="Arial"/>
          <w:sz w:val="24"/>
          <w:szCs w:val="24"/>
        </w:rPr>
      </w:pPr>
    </w:p>
    <w:p w:rsidR="00007D2C" w:rsidP="001E01CE" w14:paraId="3817FE64" w14:textId="77777777">
      <w:pPr>
        <w:spacing w:line="360" w:lineRule="auto"/>
        <w:rPr>
          <w:rFonts w:ascii="Arial" w:hAnsi="Arial" w:cs="Arial"/>
          <w:sz w:val="24"/>
          <w:szCs w:val="24"/>
        </w:rPr>
      </w:pPr>
    </w:p>
    <w:p w:rsidR="00007D2C" w:rsidP="001E01CE" w14:paraId="58705062" w14:textId="77777777">
      <w:pPr>
        <w:spacing w:line="360" w:lineRule="auto"/>
        <w:rPr>
          <w:rFonts w:ascii="Arial" w:hAnsi="Arial" w:cs="Arial"/>
          <w:sz w:val="24"/>
          <w:szCs w:val="24"/>
        </w:rPr>
      </w:pPr>
    </w:p>
    <w:p w:rsidR="001E01CE" w:rsidRPr="001E01CE" w:rsidP="001E01CE" w14:paraId="39191FB9" w14:textId="785A2A45">
      <w:pPr>
        <w:spacing w:line="360" w:lineRule="auto"/>
        <w:rPr>
          <w:rFonts w:ascii="Arial" w:hAnsi="Arial" w:cs="Arial"/>
          <w:sz w:val="24"/>
          <w:szCs w:val="24"/>
        </w:rPr>
      </w:pPr>
      <w:r>
        <w:rPr>
          <w:rFonts w:ascii="Arial" w:hAnsi="Arial" w:cs="Arial"/>
          <w:sz w:val="24"/>
          <w:szCs w:val="24"/>
        </w:rPr>
        <w:t>“</w:t>
      </w:r>
      <w:r w:rsidRPr="001E01CE">
        <w:rPr>
          <w:rFonts w:ascii="Arial" w:hAnsi="Arial" w:cs="Arial"/>
          <w:sz w:val="24"/>
          <w:szCs w:val="24"/>
        </w:rPr>
        <w:t xml:space="preserve">In the 25 years I served on the bench in the New York State court system, I observed, firsthand, the striking inefficiencies stemming from this State’s multiplicity of courts. In the six years I </w:t>
      </w:r>
      <w:r w:rsidR="00D51AA2">
        <w:rPr>
          <w:rFonts w:ascii="Arial" w:hAnsi="Arial" w:cs="Arial"/>
          <w:sz w:val="24"/>
          <w:szCs w:val="24"/>
        </w:rPr>
        <w:t xml:space="preserve">have </w:t>
      </w:r>
      <w:r w:rsidRPr="001E01CE">
        <w:rPr>
          <w:rFonts w:ascii="Arial" w:hAnsi="Arial" w:cs="Arial"/>
          <w:sz w:val="24"/>
          <w:szCs w:val="24"/>
        </w:rPr>
        <w:t>served as Executive Director of Sanctuary for Families, I have seen the catastrophic consequences this system creates for vulnerable victims.</w:t>
      </w:r>
      <w:r w:rsidR="00230781">
        <w:rPr>
          <w:rFonts w:ascii="Arial" w:hAnsi="Arial" w:cs="Arial"/>
          <w:sz w:val="24"/>
          <w:szCs w:val="24"/>
        </w:rPr>
        <w:t xml:space="preserve"> </w:t>
      </w:r>
      <w:r w:rsidRPr="001E01CE">
        <w:rPr>
          <w:rFonts w:ascii="Arial" w:hAnsi="Arial" w:cs="Arial"/>
          <w:sz w:val="24"/>
          <w:szCs w:val="24"/>
        </w:rPr>
        <w:t>The consolidation plan proposed by the Chief Judge is a major step forward to resolving this problem and will enable all litigants, particularly families in crisis, to have prompt, fair and less expensive access to justice</w:t>
      </w:r>
      <w:r>
        <w:rPr>
          <w:rFonts w:ascii="Arial" w:hAnsi="Arial" w:cs="Arial"/>
          <w:sz w:val="24"/>
          <w:szCs w:val="24"/>
        </w:rPr>
        <w:t>,</w:t>
      </w:r>
      <w:r w:rsidR="00226789">
        <w:rPr>
          <w:rFonts w:ascii="Arial" w:hAnsi="Arial" w:cs="Arial"/>
          <w:sz w:val="24"/>
          <w:szCs w:val="24"/>
        </w:rPr>
        <w:t>”</w:t>
      </w:r>
      <w:r>
        <w:rPr>
          <w:rFonts w:ascii="Arial" w:hAnsi="Arial" w:cs="Arial"/>
          <w:sz w:val="24"/>
          <w:szCs w:val="24"/>
        </w:rPr>
        <w:t xml:space="preserve"> said </w:t>
      </w:r>
      <w:r w:rsidR="00617837">
        <w:rPr>
          <w:rFonts w:ascii="Arial" w:hAnsi="Arial" w:cs="Arial"/>
          <w:sz w:val="24"/>
          <w:szCs w:val="24"/>
        </w:rPr>
        <w:t xml:space="preserve">Hon. </w:t>
      </w:r>
      <w:r>
        <w:rPr>
          <w:rFonts w:ascii="Arial" w:hAnsi="Arial" w:cs="Arial"/>
          <w:sz w:val="24"/>
          <w:szCs w:val="24"/>
        </w:rPr>
        <w:t>Judy</w:t>
      </w:r>
      <w:r w:rsidR="00617837">
        <w:rPr>
          <w:rFonts w:ascii="Arial" w:hAnsi="Arial" w:cs="Arial"/>
          <w:sz w:val="24"/>
          <w:szCs w:val="24"/>
        </w:rPr>
        <w:t xml:space="preserve"> Harris</w:t>
      </w:r>
      <w:r>
        <w:rPr>
          <w:rFonts w:ascii="Arial" w:hAnsi="Arial" w:cs="Arial"/>
          <w:sz w:val="24"/>
          <w:szCs w:val="24"/>
        </w:rPr>
        <w:t xml:space="preserve"> Kluger</w:t>
      </w:r>
      <w:r w:rsidR="00D51AA2">
        <w:rPr>
          <w:rFonts w:ascii="Arial" w:hAnsi="Arial" w:cs="Arial"/>
          <w:sz w:val="24"/>
          <w:szCs w:val="24"/>
        </w:rPr>
        <w:t>, Executive Director, Sanctuary for Families</w:t>
      </w:r>
      <w:r>
        <w:rPr>
          <w:rFonts w:ascii="Arial" w:hAnsi="Arial" w:cs="Arial"/>
          <w:sz w:val="24"/>
          <w:szCs w:val="24"/>
        </w:rPr>
        <w:t xml:space="preserve">.  </w:t>
      </w:r>
      <w:r w:rsidRPr="001E01CE">
        <w:rPr>
          <w:rFonts w:ascii="Arial" w:hAnsi="Arial" w:cs="Arial"/>
          <w:sz w:val="24"/>
          <w:szCs w:val="24"/>
        </w:rPr>
        <w:br/>
      </w:r>
    </w:p>
    <w:p w:rsidR="005231A5" w:rsidP="00932B1D" w14:paraId="6FBAF480" w14:textId="3FF05464">
      <w:pPr>
        <w:spacing w:line="360" w:lineRule="auto"/>
        <w:rPr>
          <w:rFonts w:ascii="Arial" w:hAnsi="Arial" w:cs="Arial"/>
          <w:color w:val="000000" w:themeColor="text1"/>
          <w:sz w:val="24"/>
          <w:szCs w:val="24"/>
          <w:lang w:val="en-CA"/>
        </w:rPr>
      </w:pPr>
      <w:r>
        <w:rPr>
          <w:rFonts w:ascii="Arial" w:hAnsi="Arial" w:cs="Arial"/>
          <w:color w:val="000000" w:themeColor="text1"/>
          <w:sz w:val="24"/>
          <w:szCs w:val="24"/>
          <w:lang w:val="en-CA"/>
        </w:rPr>
        <w:t>Following are additional statements of support from 3</w:t>
      </w:r>
      <w:r w:rsidR="00007D2C">
        <w:rPr>
          <w:rFonts w:ascii="Arial" w:hAnsi="Arial" w:cs="Arial"/>
          <w:color w:val="000000" w:themeColor="text1"/>
          <w:sz w:val="24"/>
          <w:szCs w:val="24"/>
          <w:lang w:val="en-CA"/>
        </w:rPr>
        <w:t>8</w:t>
      </w:r>
      <w:r>
        <w:rPr>
          <w:rFonts w:ascii="Arial" w:hAnsi="Arial" w:cs="Arial"/>
          <w:color w:val="000000" w:themeColor="text1"/>
          <w:sz w:val="24"/>
          <w:szCs w:val="24"/>
          <w:lang w:val="en-CA"/>
        </w:rPr>
        <w:t xml:space="preserve"> other legal, business and community leaders and a list of more than 100 organizations from across the State supporting trial court consolidation. Please see attach</w:t>
      </w:r>
      <w:r w:rsidR="00007D2C">
        <w:rPr>
          <w:rFonts w:ascii="Arial" w:hAnsi="Arial" w:cs="Arial"/>
          <w:color w:val="000000" w:themeColor="text1"/>
          <w:sz w:val="24"/>
          <w:szCs w:val="24"/>
          <w:lang w:val="en-CA"/>
        </w:rPr>
        <w:t>ment</w:t>
      </w:r>
      <w:r>
        <w:rPr>
          <w:rFonts w:ascii="Arial" w:hAnsi="Arial" w:cs="Arial"/>
          <w:color w:val="000000" w:themeColor="text1"/>
          <w:sz w:val="24"/>
          <w:szCs w:val="24"/>
          <w:lang w:val="en-CA"/>
        </w:rPr>
        <w:t xml:space="preserve"> for </w:t>
      </w:r>
      <w:r w:rsidR="0093050C">
        <w:rPr>
          <w:rFonts w:ascii="Arial" w:hAnsi="Arial" w:cs="Arial"/>
          <w:color w:val="000000" w:themeColor="text1"/>
          <w:sz w:val="24"/>
          <w:szCs w:val="24"/>
          <w:lang w:val="en-CA"/>
        </w:rPr>
        <w:t>a</w:t>
      </w:r>
      <w:r w:rsidR="00F221EF">
        <w:rPr>
          <w:rFonts w:ascii="Arial" w:hAnsi="Arial" w:cs="Arial"/>
          <w:color w:val="000000" w:themeColor="text1"/>
          <w:sz w:val="24"/>
          <w:szCs w:val="24"/>
          <w:lang w:val="en-CA"/>
        </w:rPr>
        <w:t xml:space="preserve"> summary </w:t>
      </w:r>
      <w:r w:rsidR="00007D2C">
        <w:rPr>
          <w:rFonts w:ascii="Arial" w:hAnsi="Arial" w:cs="Arial"/>
          <w:color w:val="000000" w:themeColor="text1"/>
          <w:sz w:val="24"/>
          <w:szCs w:val="24"/>
          <w:lang w:val="en-CA"/>
        </w:rPr>
        <w:t>and</w:t>
      </w:r>
      <w:r w:rsidR="006E0684">
        <w:rPr>
          <w:rFonts w:ascii="Arial" w:hAnsi="Arial" w:cs="Arial"/>
          <w:color w:val="000000" w:themeColor="text1"/>
          <w:sz w:val="24"/>
          <w:szCs w:val="24"/>
          <w:lang w:val="en-CA"/>
        </w:rPr>
        <w:t xml:space="preserve"> the</w:t>
      </w:r>
      <w:r w:rsidR="00007D2C">
        <w:rPr>
          <w:rFonts w:ascii="Arial" w:hAnsi="Arial" w:cs="Arial"/>
          <w:color w:val="000000" w:themeColor="text1"/>
          <w:sz w:val="24"/>
          <w:szCs w:val="24"/>
          <w:lang w:val="en-CA"/>
        </w:rPr>
        <w:t xml:space="preserve"> full text of the proposal</w:t>
      </w:r>
      <w:r w:rsidR="00F71474">
        <w:rPr>
          <w:rFonts w:ascii="Arial" w:hAnsi="Arial" w:cs="Arial"/>
          <w:color w:val="000000" w:themeColor="text1"/>
          <w:sz w:val="24"/>
          <w:szCs w:val="24"/>
          <w:lang w:val="en-CA"/>
        </w:rPr>
        <w:t>.</w:t>
      </w:r>
    </w:p>
    <w:p w:rsidR="00CD20EF" w:rsidP="00E516D4" w14:paraId="5A0574E1" w14:textId="32F4936C">
      <w:pPr>
        <w:spacing w:line="360" w:lineRule="auto"/>
        <w:jc w:val="center"/>
        <w:rPr>
          <w:rFonts w:ascii="Arial" w:hAnsi="Arial" w:cs="Arial"/>
          <w:b/>
          <w:sz w:val="32"/>
          <w:szCs w:val="32"/>
        </w:rPr>
      </w:pPr>
    </w:p>
    <w:p w:rsidR="00256FCA" w:rsidP="00256FCA" w14:paraId="0A6B8FCE" w14:textId="77777777">
      <w:pPr>
        <w:pStyle w:val="BodyText"/>
        <w:spacing w:after="0"/>
        <w:jc w:val="center"/>
        <w:rPr>
          <w:b/>
          <w:sz w:val="28"/>
          <w:szCs w:val="28"/>
        </w:rPr>
      </w:pPr>
    </w:p>
    <w:p w:rsidR="00256FCA" w:rsidP="00256FCA" w14:paraId="3C008451" w14:textId="77777777">
      <w:pPr>
        <w:pStyle w:val="BodyText"/>
        <w:spacing w:after="0"/>
        <w:jc w:val="center"/>
        <w:rPr>
          <w:b/>
          <w:sz w:val="28"/>
          <w:szCs w:val="28"/>
        </w:rPr>
      </w:pPr>
    </w:p>
    <w:p w:rsidR="00256FCA" w:rsidP="00256FCA" w14:paraId="23D0C127" w14:textId="77777777">
      <w:pPr>
        <w:pStyle w:val="BodyText"/>
        <w:spacing w:after="0"/>
        <w:jc w:val="center"/>
        <w:rPr>
          <w:b/>
          <w:sz w:val="28"/>
          <w:szCs w:val="28"/>
        </w:rPr>
      </w:pPr>
    </w:p>
    <w:p w:rsidR="00256FCA" w:rsidP="00256FCA" w14:paraId="6EE5883B" w14:textId="77777777">
      <w:pPr>
        <w:pStyle w:val="BodyText"/>
        <w:spacing w:after="0"/>
        <w:jc w:val="center"/>
        <w:rPr>
          <w:b/>
          <w:sz w:val="28"/>
          <w:szCs w:val="28"/>
        </w:rPr>
      </w:pPr>
    </w:p>
    <w:p w:rsidR="00256FCA" w:rsidP="00256FCA" w14:paraId="2CF200BE" w14:textId="77777777">
      <w:pPr>
        <w:pStyle w:val="BodyText"/>
        <w:spacing w:after="0"/>
        <w:jc w:val="center"/>
        <w:rPr>
          <w:b/>
          <w:sz w:val="28"/>
          <w:szCs w:val="28"/>
        </w:rPr>
      </w:pPr>
    </w:p>
    <w:p w:rsidR="00256FCA" w:rsidP="00256FCA" w14:paraId="0DDD8B4A" w14:textId="77777777">
      <w:pPr>
        <w:pStyle w:val="BodyText"/>
        <w:spacing w:after="0"/>
        <w:jc w:val="center"/>
        <w:rPr>
          <w:b/>
          <w:sz w:val="28"/>
          <w:szCs w:val="28"/>
        </w:rPr>
      </w:pPr>
    </w:p>
    <w:p w:rsidR="00256FCA" w:rsidP="00256FCA" w14:paraId="247F86BF" w14:textId="77777777">
      <w:pPr>
        <w:pStyle w:val="BodyText"/>
        <w:spacing w:after="0"/>
        <w:jc w:val="center"/>
        <w:rPr>
          <w:b/>
          <w:sz w:val="28"/>
          <w:szCs w:val="28"/>
        </w:rPr>
      </w:pPr>
    </w:p>
    <w:p w:rsidR="00256FCA" w:rsidP="00256FCA" w14:paraId="68C8F223" w14:textId="77777777">
      <w:pPr>
        <w:pStyle w:val="BodyText"/>
        <w:spacing w:after="0"/>
        <w:jc w:val="center"/>
        <w:rPr>
          <w:b/>
          <w:sz w:val="28"/>
          <w:szCs w:val="28"/>
        </w:rPr>
      </w:pPr>
    </w:p>
    <w:p w:rsidR="00256FCA" w:rsidP="00256FCA" w14:paraId="5263A8D7" w14:textId="77777777">
      <w:pPr>
        <w:pStyle w:val="BodyText"/>
        <w:spacing w:after="0"/>
        <w:jc w:val="center"/>
        <w:rPr>
          <w:b/>
          <w:sz w:val="28"/>
          <w:szCs w:val="28"/>
        </w:rPr>
      </w:pPr>
    </w:p>
    <w:p w:rsidR="00256FCA" w:rsidP="00256FCA" w14:paraId="44F8BA9F" w14:textId="77777777">
      <w:pPr>
        <w:pStyle w:val="BodyText"/>
        <w:spacing w:after="0"/>
        <w:jc w:val="center"/>
        <w:rPr>
          <w:b/>
          <w:sz w:val="28"/>
          <w:szCs w:val="28"/>
        </w:rPr>
      </w:pPr>
    </w:p>
    <w:p w:rsidR="00256FCA" w:rsidP="00256FCA" w14:paraId="7986F42E" w14:textId="77777777">
      <w:pPr>
        <w:pStyle w:val="BodyText"/>
        <w:spacing w:after="0"/>
        <w:jc w:val="center"/>
        <w:rPr>
          <w:b/>
          <w:sz w:val="28"/>
          <w:szCs w:val="28"/>
        </w:rPr>
      </w:pPr>
    </w:p>
    <w:p w:rsidR="00256FCA" w:rsidP="00256FCA" w14:paraId="7E7249B7" w14:textId="77777777">
      <w:pPr>
        <w:pStyle w:val="BodyText"/>
        <w:spacing w:after="0"/>
        <w:jc w:val="center"/>
        <w:rPr>
          <w:b/>
          <w:sz w:val="28"/>
          <w:szCs w:val="28"/>
        </w:rPr>
      </w:pPr>
    </w:p>
    <w:p w:rsidR="00256FCA" w:rsidP="00256FCA" w14:paraId="1947A3D6" w14:textId="77777777">
      <w:pPr>
        <w:pStyle w:val="BodyText"/>
        <w:spacing w:after="0"/>
        <w:jc w:val="center"/>
        <w:rPr>
          <w:b/>
          <w:sz w:val="28"/>
          <w:szCs w:val="28"/>
        </w:rPr>
      </w:pPr>
    </w:p>
    <w:p w:rsidR="00256FCA" w:rsidP="00256FCA" w14:paraId="7ABC5B8A" w14:textId="77777777">
      <w:pPr>
        <w:pStyle w:val="BodyText"/>
        <w:spacing w:after="0"/>
        <w:jc w:val="center"/>
        <w:rPr>
          <w:b/>
          <w:sz w:val="28"/>
          <w:szCs w:val="28"/>
        </w:rPr>
      </w:pPr>
    </w:p>
    <w:p w:rsidR="00256FCA" w:rsidP="00256FCA" w14:paraId="450642FA" w14:textId="77777777">
      <w:pPr>
        <w:pStyle w:val="BodyText"/>
        <w:spacing w:after="0"/>
        <w:jc w:val="center"/>
        <w:rPr>
          <w:b/>
          <w:sz w:val="28"/>
          <w:szCs w:val="28"/>
        </w:rPr>
      </w:pPr>
    </w:p>
    <w:p w:rsidR="00256FCA" w:rsidP="00256FCA" w14:paraId="0252EE2F" w14:textId="77777777">
      <w:pPr>
        <w:pStyle w:val="BodyText"/>
        <w:spacing w:after="0"/>
        <w:jc w:val="center"/>
        <w:rPr>
          <w:b/>
          <w:sz w:val="28"/>
          <w:szCs w:val="28"/>
        </w:rPr>
      </w:pPr>
    </w:p>
    <w:p w:rsidR="00256FCA" w:rsidP="00256FCA" w14:paraId="7DBC7DBF" w14:textId="77777777">
      <w:pPr>
        <w:pStyle w:val="BodyText"/>
        <w:spacing w:after="0"/>
        <w:jc w:val="center"/>
        <w:rPr>
          <w:b/>
          <w:sz w:val="28"/>
          <w:szCs w:val="28"/>
        </w:rPr>
      </w:pPr>
    </w:p>
    <w:p w:rsidR="00256FCA" w:rsidP="00256FCA" w14:paraId="4CC147FB" w14:textId="77777777">
      <w:pPr>
        <w:pStyle w:val="BodyText"/>
        <w:spacing w:after="0"/>
        <w:jc w:val="center"/>
        <w:rPr>
          <w:b/>
          <w:sz w:val="28"/>
          <w:szCs w:val="28"/>
        </w:rPr>
      </w:pPr>
    </w:p>
    <w:p w:rsidR="00256FCA" w:rsidP="00256FCA" w14:paraId="6680E5A3" w14:textId="77777777">
      <w:pPr>
        <w:pStyle w:val="BodyText"/>
        <w:spacing w:after="0"/>
        <w:jc w:val="center"/>
        <w:rPr>
          <w:b/>
          <w:sz w:val="28"/>
          <w:szCs w:val="28"/>
        </w:rPr>
      </w:pPr>
    </w:p>
    <w:p w:rsidR="00256FCA" w:rsidP="00256FCA" w14:paraId="01D846B3" w14:textId="77777777">
      <w:pPr>
        <w:pStyle w:val="BodyText"/>
        <w:spacing w:after="0"/>
        <w:jc w:val="center"/>
        <w:rPr>
          <w:b/>
          <w:sz w:val="28"/>
          <w:szCs w:val="28"/>
        </w:rPr>
      </w:pPr>
    </w:p>
    <w:p w:rsidR="00256FCA" w:rsidP="00256FCA" w14:paraId="2D055FC0" w14:textId="77777777">
      <w:pPr>
        <w:pStyle w:val="BodyText"/>
        <w:spacing w:after="0"/>
        <w:jc w:val="center"/>
        <w:rPr>
          <w:b/>
          <w:sz w:val="28"/>
          <w:szCs w:val="28"/>
        </w:rPr>
      </w:pPr>
    </w:p>
    <w:p w:rsidR="00256FCA" w:rsidP="00256FCA" w14:paraId="53A4E129" w14:textId="77777777">
      <w:pPr>
        <w:pStyle w:val="BodyText"/>
        <w:spacing w:after="0"/>
        <w:jc w:val="center"/>
        <w:rPr>
          <w:b/>
          <w:sz w:val="28"/>
          <w:szCs w:val="28"/>
        </w:rPr>
      </w:pPr>
    </w:p>
    <w:p w:rsidR="00256FCA" w:rsidP="00256FCA" w14:paraId="0C685E07" w14:textId="77777777">
      <w:pPr>
        <w:pStyle w:val="BodyText"/>
        <w:spacing w:after="0"/>
        <w:jc w:val="center"/>
        <w:rPr>
          <w:b/>
          <w:sz w:val="28"/>
          <w:szCs w:val="28"/>
        </w:rPr>
      </w:pPr>
    </w:p>
    <w:p w:rsidR="00256FCA" w:rsidP="00256FCA" w14:paraId="66DE5FBF" w14:textId="77777777">
      <w:pPr>
        <w:pStyle w:val="BodyText"/>
        <w:spacing w:after="0"/>
        <w:jc w:val="center"/>
        <w:rPr>
          <w:b/>
          <w:sz w:val="28"/>
          <w:szCs w:val="28"/>
        </w:rPr>
      </w:pPr>
    </w:p>
    <w:p w:rsidR="00256FCA" w:rsidP="00256FCA" w14:paraId="7403014A" w14:textId="77777777">
      <w:pPr>
        <w:pStyle w:val="BodyText"/>
        <w:spacing w:after="0"/>
        <w:jc w:val="center"/>
        <w:rPr>
          <w:b/>
          <w:sz w:val="28"/>
          <w:szCs w:val="28"/>
        </w:rPr>
      </w:pPr>
    </w:p>
    <w:p w:rsidR="00256FCA" w:rsidP="00256FCA" w14:paraId="124ACDA4" w14:textId="77777777">
      <w:pPr>
        <w:pStyle w:val="BodyText"/>
        <w:spacing w:after="0"/>
        <w:jc w:val="center"/>
        <w:rPr>
          <w:b/>
          <w:sz w:val="28"/>
          <w:szCs w:val="28"/>
        </w:rPr>
      </w:pPr>
    </w:p>
    <w:p w:rsidR="00256FCA" w:rsidP="00256FCA" w14:paraId="6C381870" w14:textId="77777777">
      <w:pPr>
        <w:pStyle w:val="BodyText"/>
        <w:spacing w:after="0"/>
        <w:jc w:val="center"/>
        <w:rPr>
          <w:b/>
          <w:sz w:val="28"/>
          <w:szCs w:val="28"/>
        </w:rPr>
      </w:pPr>
    </w:p>
    <w:p w:rsidR="00256FCA" w:rsidP="00256FCA" w14:paraId="27967D7B" w14:textId="77777777">
      <w:pPr>
        <w:pStyle w:val="BodyText"/>
        <w:spacing w:after="0"/>
        <w:jc w:val="center"/>
        <w:rPr>
          <w:b/>
          <w:sz w:val="28"/>
          <w:szCs w:val="28"/>
        </w:rPr>
      </w:pPr>
    </w:p>
    <w:p w:rsidR="00256FCA" w:rsidRPr="00B866B3" w:rsidP="00256FCA" w14:paraId="3E5CE2B3" w14:textId="3F0E6DC9">
      <w:pPr>
        <w:pStyle w:val="BodyText"/>
        <w:spacing w:after="0"/>
        <w:jc w:val="center"/>
        <w:rPr>
          <w:rFonts w:ascii="Arial" w:hAnsi="Arial" w:cs="Arial"/>
          <w:b/>
          <w:sz w:val="22"/>
          <w:szCs w:val="22"/>
        </w:rPr>
      </w:pPr>
      <w:r w:rsidRPr="00B866B3">
        <w:rPr>
          <w:rFonts w:ascii="Arial" w:hAnsi="Arial" w:cs="Arial"/>
          <w:b/>
          <w:sz w:val="22"/>
          <w:szCs w:val="22"/>
        </w:rPr>
        <w:t>QUOTATIONS IN SUPPORT OF COURT SIMPLIFICATION PROPOSAL</w:t>
      </w:r>
    </w:p>
    <w:p w:rsidR="00256FCA" w:rsidRPr="00B866B3" w:rsidP="00256FCA" w14:paraId="0C71CC7D" w14:textId="77777777">
      <w:pPr>
        <w:pStyle w:val="BodyText"/>
        <w:spacing w:after="0"/>
        <w:jc w:val="center"/>
        <w:rPr>
          <w:rFonts w:ascii="Arial" w:hAnsi="Arial" w:cs="Arial"/>
          <w:b/>
          <w:sz w:val="22"/>
          <w:szCs w:val="22"/>
          <w:u w:val="single"/>
        </w:rPr>
      </w:pPr>
    </w:p>
    <w:p w:rsidR="00256FCA" w:rsidRPr="00B866B3" w:rsidP="00256FCA" w14:paraId="04BE9AA0" w14:textId="77777777">
      <w:pPr>
        <w:rPr>
          <w:rFonts w:ascii="Arial" w:hAnsi="Arial" w:cs="Arial"/>
          <w:sz w:val="22"/>
          <w:szCs w:val="22"/>
          <w:u w:val="single"/>
        </w:rPr>
      </w:pPr>
      <w:r w:rsidRPr="00B866B3">
        <w:rPr>
          <w:rFonts w:ascii="Arial" w:hAnsi="Arial" w:cs="Arial"/>
          <w:b/>
          <w:sz w:val="22"/>
          <w:szCs w:val="22"/>
        </w:rPr>
        <w:t>Chairs of Business Groups, Bar Associations and Law School Deans</w:t>
      </w:r>
      <w:r w:rsidRPr="00B866B3">
        <w:rPr>
          <w:rFonts w:ascii="Arial" w:hAnsi="Arial" w:cs="Arial"/>
          <w:b/>
          <w:sz w:val="22"/>
          <w:szCs w:val="22"/>
          <w:u w:val="single"/>
        </w:rPr>
        <w:br/>
      </w:r>
      <w:r w:rsidRPr="00B866B3">
        <w:rPr>
          <w:rFonts w:ascii="Arial" w:hAnsi="Arial" w:cs="Arial"/>
          <w:b/>
          <w:sz w:val="22"/>
          <w:szCs w:val="22"/>
          <w:u w:val="single"/>
        </w:rPr>
        <w:br/>
      </w:r>
      <w:r w:rsidRPr="00B866B3">
        <w:rPr>
          <w:rFonts w:ascii="Arial" w:hAnsi="Arial" w:cs="Arial"/>
          <w:sz w:val="22"/>
          <w:szCs w:val="22"/>
          <w:u w:val="single"/>
        </w:rPr>
        <w:t>Matthew Diller, Dean of Fordham Law School</w:t>
      </w:r>
    </w:p>
    <w:p w:rsidR="00256FCA" w:rsidRPr="00B866B3" w:rsidP="00256FCA" w14:paraId="1F3E9CFB" w14:textId="77777777">
      <w:pPr>
        <w:ind w:left="720"/>
        <w:rPr>
          <w:rFonts w:ascii="Arial" w:hAnsi="Arial" w:cs="Arial"/>
          <w:sz w:val="22"/>
          <w:szCs w:val="22"/>
        </w:rPr>
      </w:pPr>
      <w:r w:rsidRPr="00B866B3">
        <w:rPr>
          <w:rFonts w:ascii="Arial" w:hAnsi="Arial" w:cs="Arial"/>
          <w:sz w:val="22"/>
          <w:szCs w:val="22"/>
        </w:rPr>
        <w:t xml:space="preserve">“The New York Court system is a labyrinth of jurisdictional traps and complexities. Its structure is a significant barrier to achieving access to justice. The Chief Judge’s court modernization proposal is an important step in leveling the playing field for all New Yorkers.” </w:t>
      </w:r>
      <w:r w:rsidRPr="00B866B3">
        <w:rPr>
          <w:rFonts w:ascii="Arial" w:hAnsi="Arial" w:cs="Arial"/>
          <w:sz w:val="22"/>
          <w:szCs w:val="22"/>
        </w:rPr>
        <w:br/>
      </w:r>
    </w:p>
    <w:p w:rsidR="00256FCA" w:rsidRPr="00B866B3" w:rsidP="00256FCA" w14:paraId="40190D25" w14:textId="77777777">
      <w:pPr>
        <w:rPr>
          <w:rFonts w:ascii="Arial" w:hAnsi="Arial" w:cs="Arial"/>
          <w:sz w:val="22"/>
          <w:szCs w:val="22"/>
          <w:u w:val="single"/>
        </w:rPr>
      </w:pPr>
      <w:r w:rsidRPr="00B866B3">
        <w:rPr>
          <w:rFonts w:ascii="Arial" w:hAnsi="Arial" w:cs="Arial"/>
          <w:sz w:val="22"/>
          <w:szCs w:val="22"/>
          <w:u w:val="single"/>
        </w:rPr>
        <w:t>Kevin S. Law, President and CEO, Long Island Association </w:t>
      </w:r>
    </w:p>
    <w:p w:rsidR="00256FCA" w:rsidRPr="00B866B3" w:rsidP="00256FCA" w14:paraId="1C1A149E" w14:textId="77777777">
      <w:pPr>
        <w:ind w:left="720"/>
        <w:rPr>
          <w:rFonts w:ascii="Arial" w:hAnsi="Arial" w:cs="Arial"/>
          <w:sz w:val="22"/>
          <w:szCs w:val="22"/>
          <w:u w:val="single"/>
        </w:rPr>
      </w:pPr>
      <w:r w:rsidRPr="00B866B3">
        <w:rPr>
          <w:rFonts w:ascii="Arial" w:hAnsi="Arial" w:cs="Arial"/>
          <w:sz w:val="22"/>
          <w:szCs w:val="22"/>
        </w:rPr>
        <w:t>“The Long Island Association supports modernizing and streamlining the New York State court system to make it more efficient for all New Yorkers, and thus we commend the Chief Judge as she takes on this important initiative.”</w:t>
      </w:r>
      <w:r w:rsidRPr="00B866B3">
        <w:rPr>
          <w:rFonts w:ascii="Arial" w:hAnsi="Arial" w:cs="Arial"/>
          <w:sz w:val="22"/>
          <w:szCs w:val="22"/>
        </w:rPr>
        <w:br/>
      </w:r>
    </w:p>
    <w:p w:rsidR="00256FCA" w:rsidRPr="00B866B3" w:rsidP="00256FCA" w14:paraId="2F95B283" w14:textId="77777777">
      <w:pPr>
        <w:rPr>
          <w:rFonts w:ascii="Arial" w:hAnsi="Arial" w:cs="Arial"/>
          <w:sz w:val="22"/>
          <w:szCs w:val="22"/>
          <w:u w:val="single"/>
        </w:rPr>
      </w:pPr>
      <w:r w:rsidRPr="00B866B3">
        <w:rPr>
          <w:rFonts w:ascii="Arial" w:hAnsi="Arial" w:cs="Arial"/>
          <w:sz w:val="22"/>
          <w:szCs w:val="22"/>
          <w:u w:val="single"/>
        </w:rPr>
        <w:t>Roger Maldonado, President, NYC Bar Association, and Partner, Smith, Gambrell &amp; Russell</w:t>
      </w:r>
    </w:p>
    <w:p w:rsidR="00256FCA" w:rsidRPr="00B866B3" w:rsidP="00256FCA" w14:paraId="1CEE1F83" w14:textId="77777777">
      <w:pPr>
        <w:ind w:left="720"/>
        <w:rPr>
          <w:rFonts w:ascii="Arial" w:hAnsi="Arial" w:cs="Arial"/>
          <w:sz w:val="22"/>
          <w:szCs w:val="22"/>
        </w:rPr>
      </w:pPr>
      <w:r w:rsidRPr="00B866B3">
        <w:rPr>
          <w:rFonts w:ascii="Arial" w:hAnsi="Arial" w:cs="Arial"/>
          <w:sz w:val="22"/>
          <w:szCs w:val="22"/>
        </w:rPr>
        <w:t>“The City Bar has long supported proposals to consolidate the State’s major trial courts, in the firm belief that a truly unified court system will be more efficient and will result in justice that is more equitable, swifter and less expensive than that which is dispensed via the current patchwork of courts. We see consolidation as an absolutely essential reform for the benefit of both the court system and the public. It will eliminate confusion and waste and create a more nimble and user-friendly system. The City Bar applauds the Chief Judge for her leadership on this important issue.”</w:t>
      </w:r>
    </w:p>
    <w:p w:rsidR="00256FCA" w:rsidRPr="00B866B3" w:rsidP="00256FCA" w14:paraId="763BA8D9" w14:textId="77777777">
      <w:pPr>
        <w:rPr>
          <w:rFonts w:ascii="Arial" w:hAnsi="Arial" w:cs="Arial"/>
          <w:color w:val="000000"/>
          <w:sz w:val="22"/>
          <w:szCs w:val="22"/>
          <w:u w:val="single"/>
        </w:rPr>
      </w:pPr>
    </w:p>
    <w:p w:rsidR="00256FCA" w:rsidRPr="00B866B3" w:rsidP="00256FCA" w14:paraId="69C978E0" w14:textId="77777777">
      <w:pPr>
        <w:rPr>
          <w:rFonts w:ascii="Arial" w:hAnsi="Arial" w:cs="Arial"/>
          <w:color w:val="000000"/>
          <w:sz w:val="22"/>
          <w:szCs w:val="22"/>
        </w:rPr>
      </w:pPr>
      <w:r w:rsidRPr="00B866B3">
        <w:rPr>
          <w:rFonts w:ascii="Arial" w:hAnsi="Arial" w:cs="Arial"/>
          <w:color w:val="000000"/>
          <w:sz w:val="22"/>
          <w:szCs w:val="22"/>
          <w:u w:val="single"/>
        </w:rPr>
        <w:t>Amelia T.R. Starr, Chair, Fund and Committee for Modern Courts, and Partner, Davis Polk</w:t>
      </w:r>
      <w:r w:rsidRPr="00B866B3">
        <w:rPr>
          <w:rFonts w:ascii="Arial" w:hAnsi="Arial" w:cs="Arial"/>
          <w:color w:val="000000"/>
          <w:sz w:val="22"/>
          <w:szCs w:val="22"/>
        </w:rPr>
        <w:t xml:space="preserve"> </w:t>
      </w:r>
    </w:p>
    <w:p w:rsidR="00256FCA" w:rsidRPr="00B866B3" w:rsidP="00256FCA" w14:paraId="712F26E1" w14:textId="77777777">
      <w:pPr>
        <w:ind w:left="720"/>
        <w:rPr>
          <w:rFonts w:ascii="Arial" w:hAnsi="Arial" w:cs="Arial"/>
          <w:color w:val="000000"/>
          <w:sz w:val="22"/>
          <w:szCs w:val="22"/>
        </w:rPr>
      </w:pPr>
      <w:r w:rsidRPr="00B866B3">
        <w:rPr>
          <w:rFonts w:ascii="Arial" w:hAnsi="Arial" w:cs="Arial"/>
          <w:color w:val="000000"/>
          <w:sz w:val="22"/>
          <w:szCs w:val="22"/>
        </w:rPr>
        <w:t xml:space="preserve">“Modern Courts strongly supports the Chief </w:t>
      </w:r>
      <w:r w:rsidRPr="00B866B3">
        <w:rPr>
          <w:rFonts w:ascii="Arial" w:hAnsi="Arial" w:cs="Arial"/>
          <w:sz w:val="22"/>
          <w:szCs w:val="22"/>
        </w:rPr>
        <w:t xml:space="preserve">Judge’s proposal </w:t>
      </w:r>
      <w:r w:rsidRPr="00B866B3">
        <w:rPr>
          <w:rFonts w:ascii="Arial" w:hAnsi="Arial" w:cs="Arial"/>
          <w:color w:val="000000"/>
          <w:sz w:val="22"/>
          <w:szCs w:val="22"/>
        </w:rPr>
        <w:t>because New York must have a court system that is accessible, navigable and trusted by all New Yorkers ̶ a court system rational in its design, equitable in its distribution of resources, accessible to those with or without counsel, and responsive to everyone, regardless of the specific issue, judge, courthouse or litigant seeking justice.”</w:t>
      </w:r>
      <w:r w:rsidRPr="00B866B3">
        <w:rPr>
          <w:rFonts w:ascii="Arial" w:hAnsi="Arial" w:cs="Arial"/>
          <w:color w:val="000000"/>
          <w:sz w:val="22"/>
          <w:szCs w:val="22"/>
        </w:rPr>
        <w:br/>
      </w:r>
    </w:p>
    <w:p w:rsidR="00256FCA" w:rsidRPr="00B866B3" w:rsidP="00256FCA" w14:paraId="38F36918" w14:textId="77777777">
      <w:pPr>
        <w:rPr>
          <w:rFonts w:ascii="Arial" w:hAnsi="Arial" w:cs="Arial"/>
          <w:b/>
          <w:sz w:val="22"/>
          <w:szCs w:val="22"/>
          <w:u w:val="single"/>
        </w:rPr>
      </w:pPr>
    </w:p>
    <w:p w:rsidR="00256FCA" w:rsidRPr="00B866B3" w:rsidP="00256FCA" w14:paraId="368D6159" w14:textId="77777777">
      <w:pPr>
        <w:rPr>
          <w:rFonts w:ascii="Arial" w:hAnsi="Arial" w:cs="Arial"/>
          <w:b/>
          <w:sz w:val="22"/>
          <w:szCs w:val="22"/>
        </w:rPr>
      </w:pPr>
    </w:p>
    <w:p w:rsidR="00256FCA" w:rsidRPr="00B866B3" w:rsidP="00256FCA" w14:paraId="2FFDD4A9" w14:textId="590BD8EA">
      <w:pPr>
        <w:rPr>
          <w:rFonts w:ascii="Arial" w:hAnsi="Arial" w:cs="Arial"/>
          <w:sz w:val="22"/>
          <w:szCs w:val="22"/>
          <w:u w:val="single"/>
        </w:rPr>
      </w:pPr>
      <w:r w:rsidRPr="00B866B3">
        <w:rPr>
          <w:rFonts w:ascii="Arial" w:hAnsi="Arial" w:cs="Arial"/>
          <w:b/>
          <w:sz w:val="22"/>
          <w:szCs w:val="22"/>
        </w:rPr>
        <w:t xml:space="preserve">Community Organization Representatives </w:t>
      </w:r>
      <w:r w:rsidRPr="00B866B3">
        <w:rPr>
          <w:rFonts w:ascii="Arial" w:hAnsi="Arial" w:cs="Arial"/>
          <w:b/>
          <w:sz w:val="22"/>
          <w:szCs w:val="22"/>
          <w:u w:val="single"/>
        </w:rPr>
        <w:br/>
      </w:r>
      <w:r w:rsidRPr="00B866B3">
        <w:rPr>
          <w:rFonts w:ascii="Arial" w:hAnsi="Arial" w:cs="Arial"/>
          <w:b/>
          <w:sz w:val="22"/>
          <w:szCs w:val="22"/>
          <w:u w:val="single"/>
        </w:rPr>
        <w:br/>
      </w:r>
      <w:r w:rsidRPr="00B866B3">
        <w:rPr>
          <w:rFonts w:ascii="Arial" w:hAnsi="Arial" w:cs="Arial"/>
          <w:bCs/>
          <w:sz w:val="22"/>
          <w:szCs w:val="22"/>
          <w:u w:val="single"/>
        </w:rPr>
        <w:t xml:space="preserve">Amy Barasch, Executive Director, Her Justice </w:t>
      </w:r>
    </w:p>
    <w:p w:rsidR="00256FCA" w:rsidRPr="00B866B3" w:rsidP="00256FCA" w14:paraId="37D4179C" w14:textId="77777777">
      <w:pPr>
        <w:ind w:left="720"/>
        <w:rPr>
          <w:rFonts w:ascii="Arial" w:hAnsi="Arial" w:cs="Arial"/>
          <w:sz w:val="22"/>
          <w:szCs w:val="22"/>
        </w:rPr>
      </w:pPr>
      <w:r w:rsidRPr="00B866B3">
        <w:rPr>
          <w:rFonts w:ascii="Arial" w:hAnsi="Arial" w:cs="Arial"/>
          <w:sz w:val="22"/>
          <w:szCs w:val="22"/>
        </w:rPr>
        <w:t>"At Her Justice, we work with women living in poverty whose future is often regulated by the civil courts. Many of our clients need an interpreter to access the courts, 80% are survivors of intimate partner violence and 73% are mothers. Our court system is so confusing and onerous to navigate that many of our clients have opted out of the court system by the time we meet them. Simplifying the New York State court system would ensure that its structure is not a barrier to access, and would go a long way to ensuring that all New Yorkers can get access to the essentials of life.”</w:t>
      </w:r>
      <w:r w:rsidRPr="00B866B3">
        <w:rPr>
          <w:rFonts w:ascii="Arial" w:hAnsi="Arial" w:cs="Arial"/>
          <w:sz w:val="22"/>
          <w:szCs w:val="22"/>
        </w:rPr>
        <w:br/>
      </w:r>
    </w:p>
    <w:p w:rsidR="00256FCA" w:rsidRPr="00B866B3" w:rsidP="00256FCA" w14:paraId="5E9A88B2" w14:textId="77777777">
      <w:pPr>
        <w:rPr>
          <w:rFonts w:ascii="Arial" w:hAnsi="Arial" w:cs="Arial"/>
          <w:sz w:val="22"/>
          <w:szCs w:val="22"/>
        </w:rPr>
      </w:pPr>
      <w:r w:rsidRPr="00B866B3">
        <w:rPr>
          <w:rFonts w:ascii="Arial" w:hAnsi="Arial" w:cs="Arial"/>
          <w:bCs/>
          <w:sz w:val="22"/>
          <w:szCs w:val="22"/>
          <w:u w:val="single"/>
        </w:rPr>
        <w:t>Greg Berman, Executive Director, Center for Court Innovation</w:t>
      </w:r>
    </w:p>
    <w:p w:rsidR="00256FCA" w:rsidP="00256FCA" w14:paraId="697B0A60" w14:textId="1076E6AD">
      <w:pPr>
        <w:ind w:left="720"/>
        <w:rPr>
          <w:rFonts w:ascii="Arial" w:hAnsi="Arial" w:cs="Arial"/>
          <w:sz w:val="22"/>
          <w:szCs w:val="22"/>
        </w:rPr>
      </w:pPr>
      <w:r w:rsidRPr="00B866B3">
        <w:rPr>
          <w:rFonts w:ascii="Arial" w:hAnsi="Arial" w:cs="Arial"/>
          <w:sz w:val="22"/>
          <w:szCs w:val="22"/>
        </w:rPr>
        <w:t>“The structure of New York's court system often seems designed to confuse and frustrate the people who come to the courts seeking justice. Simplifying the system is the quintessential good government initiative. If successful, it has the potential to improve both efficiency and effectiveness. Most important, court simplification can improve public understanding and confidence in the justice system, demonstrating to the people of New York that the court system takes their concerns seriously. For these reasons, the Center for Court Innovation supports Chief Judge Janet DiFiore's proposal to modernize New York's courts.”</w:t>
      </w:r>
      <w:r w:rsidRPr="00B866B3">
        <w:rPr>
          <w:rFonts w:ascii="Arial" w:hAnsi="Arial" w:cs="Arial"/>
          <w:sz w:val="22"/>
          <w:szCs w:val="22"/>
        </w:rPr>
        <w:br/>
      </w:r>
    </w:p>
    <w:p w:rsidR="00B866B3" w:rsidP="00256FCA" w14:paraId="3C7C397D" w14:textId="04B6448F">
      <w:pPr>
        <w:ind w:left="720"/>
        <w:rPr>
          <w:rFonts w:ascii="Arial" w:hAnsi="Arial" w:cs="Arial"/>
          <w:sz w:val="22"/>
          <w:szCs w:val="22"/>
        </w:rPr>
      </w:pPr>
    </w:p>
    <w:p w:rsidR="00B866B3" w:rsidRPr="00B866B3" w:rsidP="00256FCA" w14:paraId="5F70D4C0" w14:textId="77777777">
      <w:pPr>
        <w:ind w:left="720"/>
        <w:rPr>
          <w:rFonts w:ascii="Arial" w:hAnsi="Arial" w:cs="Arial"/>
          <w:sz w:val="22"/>
          <w:szCs w:val="22"/>
        </w:rPr>
      </w:pPr>
    </w:p>
    <w:p w:rsidR="00256FCA" w:rsidRPr="00B866B3" w:rsidP="00256FCA" w14:paraId="3049EC6D" w14:textId="77777777">
      <w:pPr>
        <w:rPr>
          <w:rFonts w:ascii="Arial" w:hAnsi="Arial" w:cs="Arial"/>
          <w:sz w:val="22"/>
          <w:szCs w:val="22"/>
        </w:rPr>
      </w:pPr>
      <w:r w:rsidRPr="00B866B3">
        <w:rPr>
          <w:rFonts w:ascii="Arial" w:hAnsi="Arial" w:cs="Arial"/>
          <w:bCs/>
          <w:sz w:val="22"/>
          <w:szCs w:val="22"/>
          <w:u w:val="single"/>
        </w:rPr>
        <w:t>Laura Bierman, Executive Director, League of Women Voters of New York State</w:t>
      </w:r>
    </w:p>
    <w:p w:rsidR="00256FCA" w:rsidRPr="00B866B3" w:rsidP="00256FCA" w14:paraId="1EFFEC7D" w14:textId="77777777">
      <w:pPr>
        <w:ind w:left="720"/>
        <w:rPr>
          <w:rFonts w:ascii="Arial" w:hAnsi="Arial" w:cs="Arial"/>
          <w:sz w:val="22"/>
          <w:szCs w:val="22"/>
        </w:rPr>
      </w:pPr>
      <w:r w:rsidRPr="00B866B3">
        <w:rPr>
          <w:rFonts w:ascii="Arial" w:hAnsi="Arial" w:cs="Arial"/>
          <w:sz w:val="22"/>
          <w:szCs w:val="22"/>
        </w:rPr>
        <w:t>"The League of Women Voters has long supported simplifying the New York State court system. Simplifying the court system will support a healthy democracy and strengthen our system of government. The League is proud to support the Chief Judge for her leadership on this important issue.”</w:t>
      </w:r>
    </w:p>
    <w:p w:rsidR="00256FCA" w:rsidRPr="00B866B3" w:rsidP="00256FCA" w14:paraId="5B20378C" w14:textId="77777777">
      <w:pPr>
        <w:rPr>
          <w:rFonts w:ascii="Arial" w:hAnsi="Arial" w:cs="Arial"/>
          <w:sz w:val="22"/>
          <w:szCs w:val="22"/>
        </w:rPr>
      </w:pPr>
    </w:p>
    <w:p w:rsidR="00256FCA" w:rsidRPr="00B866B3" w:rsidP="00256FCA" w14:paraId="7DFFE247" w14:textId="77777777">
      <w:pPr>
        <w:rPr>
          <w:rFonts w:ascii="Arial" w:hAnsi="Arial" w:cs="Arial"/>
          <w:sz w:val="22"/>
          <w:szCs w:val="22"/>
          <w:u w:val="single"/>
        </w:rPr>
      </w:pPr>
      <w:r w:rsidRPr="00B866B3">
        <w:rPr>
          <w:rFonts w:ascii="Arial" w:hAnsi="Arial" w:cs="Arial"/>
          <w:bCs/>
          <w:sz w:val="22"/>
          <w:szCs w:val="22"/>
          <w:u w:val="single"/>
        </w:rPr>
        <w:t>Kristin Brown, President and CEO, Empire Justice Center</w:t>
      </w:r>
    </w:p>
    <w:p w:rsidR="00256FCA" w:rsidRPr="00B866B3" w:rsidP="00256FCA" w14:paraId="5C98B7A0" w14:textId="77777777">
      <w:pPr>
        <w:ind w:left="720"/>
        <w:rPr>
          <w:rFonts w:ascii="Arial" w:hAnsi="Arial" w:cs="Arial"/>
          <w:sz w:val="22"/>
          <w:szCs w:val="22"/>
        </w:rPr>
      </w:pPr>
      <w:r w:rsidRPr="00B866B3">
        <w:rPr>
          <w:rFonts w:ascii="Arial" w:hAnsi="Arial" w:cs="Arial"/>
          <w:sz w:val="22"/>
          <w:szCs w:val="22"/>
        </w:rPr>
        <w:t>"Empire Justice Center’s mission is to protect and strengthen the legal rights of people in New York who are poor, disabled or disenfranchised. We believe a simplified court structure is essential in providing greater equity, responsiveness and accessibility for all New Yorkers. We appreciate that Chief Judge Janet DiFiore recognizes this need and is taking steps toward simplification." </w:t>
      </w:r>
      <w:r w:rsidRPr="00B866B3">
        <w:rPr>
          <w:rFonts w:ascii="Arial" w:hAnsi="Arial" w:cs="Arial"/>
          <w:sz w:val="22"/>
          <w:szCs w:val="22"/>
        </w:rPr>
        <w:br/>
      </w:r>
    </w:p>
    <w:p w:rsidR="00256FCA" w:rsidRPr="00B866B3" w:rsidP="00256FCA" w14:paraId="280A2300" w14:textId="77777777">
      <w:pPr>
        <w:rPr>
          <w:rFonts w:ascii="Arial" w:hAnsi="Arial" w:cs="Arial"/>
          <w:color w:val="000000"/>
          <w:sz w:val="22"/>
          <w:szCs w:val="22"/>
          <w:u w:val="single"/>
        </w:rPr>
      </w:pPr>
      <w:r w:rsidRPr="00B866B3">
        <w:rPr>
          <w:rFonts w:ascii="Arial" w:hAnsi="Arial" w:cs="Arial"/>
          <w:sz w:val="22"/>
          <w:szCs w:val="22"/>
          <w:u w:val="single"/>
        </w:rPr>
        <w:t>Cathy A. Cramer, CEO, Legal Information for Families Today (LIFT)</w:t>
      </w:r>
    </w:p>
    <w:p w:rsidR="00256FCA" w:rsidRPr="00B866B3" w:rsidP="00256FCA" w14:paraId="27ED75A4" w14:textId="535899C5">
      <w:pPr>
        <w:ind w:left="720"/>
        <w:rPr>
          <w:rFonts w:ascii="Arial" w:hAnsi="Arial" w:cs="Arial"/>
          <w:sz w:val="22"/>
          <w:szCs w:val="22"/>
        </w:rPr>
      </w:pPr>
      <w:r w:rsidRPr="00B866B3">
        <w:rPr>
          <w:rFonts w:ascii="Arial" w:hAnsi="Arial" w:cs="Arial"/>
          <w:sz w:val="22"/>
          <w:szCs w:val="22"/>
        </w:rPr>
        <w:t xml:space="preserve">“The pro se litigants LIFT works with have a hard enough time navigating one court, but when they have to go to multiple courts to resolve their issues, challenges seem completely overwhelming and often insurmountable. The simplification of the court process would mitigate some of those challenges for litigants and help them to proceed with their cases in a more streamlined manner.” </w:t>
      </w:r>
      <w:r w:rsidRPr="00B866B3">
        <w:rPr>
          <w:rFonts w:ascii="Arial" w:hAnsi="Arial" w:cs="Arial"/>
          <w:sz w:val="22"/>
          <w:szCs w:val="22"/>
        </w:rPr>
        <w:br/>
      </w:r>
    </w:p>
    <w:p w:rsidR="00256FCA" w:rsidRPr="00B866B3" w:rsidP="00256FCA" w14:paraId="5BC6E8B9" w14:textId="77777777">
      <w:pPr>
        <w:rPr>
          <w:rFonts w:ascii="Arial" w:hAnsi="Arial" w:cs="Arial"/>
          <w:color w:val="000000"/>
          <w:sz w:val="22"/>
          <w:szCs w:val="22"/>
        </w:rPr>
      </w:pPr>
      <w:r w:rsidRPr="00B866B3">
        <w:rPr>
          <w:rFonts w:ascii="Arial" w:hAnsi="Arial" w:cs="Arial"/>
          <w:bCs/>
          <w:color w:val="000000"/>
          <w:sz w:val="22"/>
          <w:szCs w:val="22"/>
          <w:u w:val="single"/>
        </w:rPr>
        <w:t>Karen Freedman, Executive Director, Lawyers for Children</w:t>
      </w:r>
    </w:p>
    <w:p w:rsidR="00256FCA" w:rsidRPr="00B866B3" w:rsidP="00256FCA" w14:paraId="78DADA5E" w14:textId="77777777">
      <w:pPr>
        <w:ind w:left="720"/>
        <w:rPr>
          <w:rFonts w:ascii="Arial" w:hAnsi="Arial" w:cs="Arial"/>
          <w:sz w:val="22"/>
          <w:szCs w:val="22"/>
        </w:rPr>
      </w:pPr>
      <w:r w:rsidRPr="00B866B3">
        <w:rPr>
          <w:rFonts w:ascii="Arial" w:hAnsi="Arial" w:cs="Arial"/>
          <w:sz w:val="22"/>
          <w:szCs w:val="22"/>
        </w:rPr>
        <w:t>“We are committed to working with the Chief Judge and our advocacy partners to develop and implement a plan that best serves children and families who are entangled in the New York court system. Children and families desperately searching for justice to address issues of domestic violence, child abuse and neglect, custody, visitation, guardianship, adoption, foster care, and child support deserve a better system.”</w:t>
      </w:r>
      <w:r w:rsidRPr="00B866B3">
        <w:rPr>
          <w:rFonts w:ascii="Arial" w:hAnsi="Arial" w:cs="Arial"/>
          <w:sz w:val="22"/>
          <w:szCs w:val="22"/>
        </w:rPr>
        <w:br/>
      </w:r>
    </w:p>
    <w:p w:rsidR="00256FCA" w:rsidRPr="00B866B3" w:rsidP="00256FCA" w14:paraId="7EF84E31" w14:textId="77777777">
      <w:pPr>
        <w:rPr>
          <w:rFonts w:ascii="Arial" w:hAnsi="Arial" w:cs="Arial"/>
          <w:bCs/>
          <w:color w:val="0A0000"/>
          <w:sz w:val="22"/>
          <w:szCs w:val="22"/>
          <w:u w:val="single"/>
        </w:rPr>
      </w:pPr>
      <w:r w:rsidRPr="00B866B3">
        <w:rPr>
          <w:rFonts w:ascii="Arial" w:hAnsi="Arial" w:cs="Arial"/>
          <w:bCs/>
          <w:color w:val="0A0000"/>
          <w:sz w:val="22"/>
          <w:szCs w:val="22"/>
          <w:u w:val="single"/>
        </w:rPr>
        <w:t>Beth Goldman, President and Attorney in Charge, New York Legal Assistance Group (NYLAG)</w:t>
      </w:r>
    </w:p>
    <w:p w:rsidR="00256FCA" w:rsidRPr="00B866B3" w:rsidP="00256FCA" w14:paraId="16DCAC5C" w14:textId="77777777">
      <w:pPr>
        <w:ind w:left="720"/>
        <w:rPr>
          <w:rFonts w:ascii="Arial" w:hAnsi="Arial" w:cs="Arial"/>
          <w:bCs/>
          <w:color w:val="000000"/>
          <w:sz w:val="22"/>
          <w:szCs w:val="22"/>
          <w:u w:val="single"/>
        </w:rPr>
      </w:pPr>
      <w:r w:rsidRPr="00B866B3">
        <w:rPr>
          <w:rFonts w:ascii="Arial" w:hAnsi="Arial" w:cs="Arial"/>
          <w:color w:val="000000"/>
          <w:sz w:val="22"/>
          <w:szCs w:val="22"/>
        </w:rPr>
        <w:t>“At NYLAG, </w:t>
      </w:r>
      <w:r w:rsidRPr="00B866B3">
        <w:rPr>
          <w:rFonts w:ascii="Arial" w:hAnsi="Arial" w:cs="Arial"/>
          <w:color w:val="0A0000"/>
          <w:sz w:val="22"/>
          <w:szCs w:val="22"/>
          <w:shd w:val="clear" w:color="auto" w:fill="FFFFFF"/>
        </w:rPr>
        <w:t>we protect and advance the rights of individuals and families with low incomes who face legal challenges that threaten their economic stability and safety. It is in the best interest of our attorneys and clients to have a court system that is streamlined and comprehensible. The structure of the court system should not keep our clients from accessing justice. We applaud the Chief Judge’s leadership on court modernization and look forward to working to ensure a court system that will enhance access to the justice </w:t>
      </w:r>
      <w:r w:rsidRPr="00B866B3">
        <w:rPr>
          <w:rFonts w:ascii="Arial" w:hAnsi="Arial" w:cs="Arial"/>
          <w:color w:val="0A0000"/>
          <w:sz w:val="22"/>
          <w:szCs w:val="22"/>
        </w:rPr>
        <w:t>system.”</w:t>
      </w:r>
      <w:r w:rsidRPr="00B866B3">
        <w:rPr>
          <w:rFonts w:ascii="Arial" w:hAnsi="Arial" w:cs="Arial"/>
          <w:color w:val="0A0000"/>
          <w:sz w:val="22"/>
          <w:szCs w:val="22"/>
        </w:rPr>
        <w:br/>
      </w:r>
    </w:p>
    <w:p w:rsidR="00256FCA" w:rsidRPr="00B866B3" w:rsidP="00256FCA" w14:paraId="2ACCF0F5" w14:textId="77777777">
      <w:pPr>
        <w:rPr>
          <w:rFonts w:ascii="Arial" w:hAnsi="Arial" w:cs="Arial"/>
          <w:color w:val="000000"/>
          <w:sz w:val="22"/>
          <w:szCs w:val="22"/>
          <w:u w:val="single"/>
        </w:rPr>
      </w:pPr>
      <w:r w:rsidRPr="00B866B3">
        <w:rPr>
          <w:rFonts w:ascii="Arial" w:hAnsi="Arial" w:cs="Arial"/>
          <w:bCs/>
          <w:color w:val="000000"/>
          <w:sz w:val="22"/>
          <w:szCs w:val="22"/>
          <w:u w:val="single"/>
        </w:rPr>
        <w:t>Heidi Lee Henderson, Executive Director, Brooklyn Bar Association Volunteer Lawyers Project</w:t>
      </w:r>
    </w:p>
    <w:p w:rsidR="00256FCA" w:rsidRPr="00B866B3" w:rsidP="00256FCA" w14:paraId="1344AEF0" w14:textId="77777777">
      <w:pPr>
        <w:ind w:left="720"/>
        <w:rPr>
          <w:rFonts w:ascii="Arial" w:hAnsi="Arial" w:cs="Arial"/>
          <w:color w:val="000000"/>
          <w:sz w:val="22"/>
          <w:szCs w:val="22"/>
        </w:rPr>
      </w:pPr>
      <w:r w:rsidRPr="00B866B3">
        <w:rPr>
          <w:rFonts w:ascii="Arial" w:hAnsi="Arial" w:cs="Arial"/>
          <w:color w:val="000000"/>
          <w:sz w:val="22"/>
          <w:szCs w:val="22"/>
        </w:rPr>
        <w:t>“The Chief Judge’s leadership on court modernization is the best way to ensure that the great strides in access to justice in the New York courts continue. The Brooklyn Bar Association Volunteers Lawyers Project </w:t>
      </w:r>
      <w:r w:rsidRPr="00B866B3">
        <w:rPr>
          <w:rFonts w:ascii="Arial" w:hAnsi="Arial" w:cs="Arial"/>
          <w:color w:val="000000"/>
          <w:sz w:val="22"/>
          <w:szCs w:val="22"/>
          <w:shd w:val="clear" w:color="auto" w:fill="FFFFFF"/>
        </w:rPr>
        <w:t>has been committed to the premise that no New Yorker should be denied access to justice because of poverty, and that the private bar can provide a powerful force to ensure equal access through its pro bono efforts. Through simplification o</w:t>
      </w:r>
      <w:r w:rsidRPr="00B866B3">
        <w:rPr>
          <w:rFonts w:ascii="Arial" w:hAnsi="Arial" w:cs="Arial"/>
          <w:color w:val="000000"/>
          <w:sz w:val="22"/>
          <w:szCs w:val="22"/>
        </w:rPr>
        <w:t>f the judicial system, our pro bono attorneys will be better equipped to assist Brooklynites in need of representation and, as a result, positively impact the lives of those who are often overlooked and underserved.”</w:t>
      </w:r>
    </w:p>
    <w:p w:rsidR="00256FCA" w:rsidRPr="00B866B3" w:rsidP="00256FCA" w14:paraId="5E9A9299" w14:textId="77777777">
      <w:pPr>
        <w:rPr>
          <w:rFonts w:ascii="Arial" w:hAnsi="Arial" w:cs="Arial"/>
          <w:sz w:val="22"/>
          <w:szCs w:val="22"/>
          <w:u w:val="single"/>
        </w:rPr>
      </w:pPr>
    </w:p>
    <w:p w:rsidR="00256FCA" w:rsidRPr="00B866B3" w:rsidP="00256FCA" w14:paraId="6AF6DF5B" w14:textId="77777777">
      <w:pPr>
        <w:rPr>
          <w:rFonts w:ascii="Arial" w:hAnsi="Arial" w:cs="Arial"/>
          <w:color w:val="000000"/>
          <w:sz w:val="22"/>
          <w:szCs w:val="22"/>
          <w:u w:val="single"/>
        </w:rPr>
      </w:pPr>
      <w:r w:rsidRPr="00B866B3">
        <w:rPr>
          <w:rFonts w:ascii="Arial" w:hAnsi="Arial" w:cs="Arial"/>
          <w:bCs/>
          <w:color w:val="000000"/>
          <w:sz w:val="22"/>
          <w:szCs w:val="22"/>
          <w:u w:val="single"/>
        </w:rPr>
        <w:t>Susan Lerner, Executive Director, Common Cause New York</w:t>
      </w:r>
    </w:p>
    <w:p w:rsidR="00256FCA" w:rsidRPr="00B866B3" w:rsidP="00256FCA" w14:paraId="1BE395DB" w14:textId="77777777">
      <w:pPr>
        <w:ind w:left="720"/>
        <w:rPr>
          <w:rFonts w:ascii="Arial" w:hAnsi="Arial" w:cs="Arial"/>
          <w:sz w:val="22"/>
          <w:szCs w:val="22"/>
        </w:rPr>
      </w:pPr>
      <w:r w:rsidRPr="00B866B3">
        <w:rPr>
          <w:rFonts w:ascii="Arial" w:hAnsi="Arial" w:cs="Arial"/>
          <w:color w:val="000000"/>
          <w:sz w:val="22"/>
          <w:szCs w:val="22"/>
        </w:rPr>
        <w:t xml:space="preserve">“Common Cause New York believes that we must do all we can to strengthen the institutions of government, and fully utilize state and local government as bulwarks in protecting and expanding our democracy and the rights and liberties of all. An independent and effective judicial branch is essential to our system of government. Simplifying New York’s chaotic and outdated state </w:t>
      </w:r>
      <w:r w:rsidRPr="00B866B3">
        <w:rPr>
          <w:rFonts w:ascii="Arial" w:hAnsi="Arial" w:cs="Arial"/>
          <w:sz w:val="22"/>
          <w:szCs w:val="22"/>
        </w:rPr>
        <w:t>court system is long past due.”</w:t>
      </w:r>
    </w:p>
    <w:p w:rsidR="00256FCA" w:rsidP="00256FCA" w14:paraId="04F8A657" w14:textId="069EA970">
      <w:pPr>
        <w:rPr>
          <w:rFonts w:ascii="Arial" w:hAnsi="Arial" w:cs="Arial"/>
          <w:sz w:val="22"/>
          <w:szCs w:val="22"/>
        </w:rPr>
      </w:pPr>
    </w:p>
    <w:p w:rsidR="00B866B3" w:rsidP="00256FCA" w14:paraId="0FD6DF71" w14:textId="4146BCE8">
      <w:pPr>
        <w:rPr>
          <w:rFonts w:ascii="Arial" w:hAnsi="Arial" w:cs="Arial"/>
          <w:sz w:val="22"/>
          <w:szCs w:val="22"/>
        </w:rPr>
      </w:pPr>
    </w:p>
    <w:p w:rsidR="00B866B3" w:rsidP="00256FCA" w14:paraId="51C9D55D" w14:textId="470B3CC2">
      <w:pPr>
        <w:rPr>
          <w:rFonts w:ascii="Arial" w:hAnsi="Arial" w:cs="Arial"/>
          <w:sz w:val="22"/>
          <w:szCs w:val="22"/>
        </w:rPr>
      </w:pPr>
    </w:p>
    <w:p w:rsidR="00B866B3" w:rsidRPr="00B866B3" w:rsidP="00256FCA" w14:paraId="1526AE81" w14:textId="77777777">
      <w:pPr>
        <w:rPr>
          <w:rFonts w:ascii="Arial" w:hAnsi="Arial" w:cs="Arial"/>
          <w:sz w:val="22"/>
          <w:szCs w:val="22"/>
        </w:rPr>
      </w:pPr>
    </w:p>
    <w:p w:rsidR="00256FCA" w:rsidRPr="00B866B3" w:rsidP="00256FCA" w14:paraId="5211F86C" w14:textId="77777777">
      <w:pPr>
        <w:rPr>
          <w:rFonts w:ascii="Arial" w:hAnsi="Arial" w:cs="Arial"/>
          <w:sz w:val="22"/>
          <w:szCs w:val="22"/>
          <w:u w:val="single"/>
        </w:rPr>
      </w:pPr>
      <w:r w:rsidRPr="00B866B3">
        <w:rPr>
          <w:rFonts w:ascii="Arial" w:hAnsi="Arial" w:cs="Arial"/>
          <w:bCs/>
          <w:sz w:val="22"/>
          <w:szCs w:val="22"/>
          <w:u w:val="single"/>
        </w:rPr>
        <w:t>Thomas Maligno, Executive Director, William Randolph Hearst Public Advocacy Center, and Director of Pro Bono and Public Service</w:t>
      </w:r>
    </w:p>
    <w:p w:rsidR="00256FCA" w:rsidRPr="00B866B3" w:rsidP="00256FCA" w14:paraId="16743681" w14:textId="77777777">
      <w:pPr>
        <w:ind w:left="720"/>
        <w:rPr>
          <w:rFonts w:ascii="Arial" w:hAnsi="Arial" w:cs="Arial"/>
          <w:sz w:val="22"/>
          <w:szCs w:val="22"/>
        </w:rPr>
      </w:pPr>
      <w:r w:rsidRPr="00B866B3">
        <w:rPr>
          <w:rFonts w:ascii="Arial" w:hAnsi="Arial" w:cs="Arial"/>
          <w:sz w:val="22"/>
          <w:szCs w:val="22"/>
        </w:rPr>
        <w:t>"As a public interest lawyer on Long Island for over 40 years I have observed access to justice be severely impeded by the difficulty indigent clients face when attempting to navigate a confusing court structure."</w:t>
      </w:r>
    </w:p>
    <w:p w:rsidR="00256FCA" w:rsidRPr="00B866B3" w:rsidP="00256FCA" w14:paraId="035BC297" w14:textId="77777777">
      <w:pPr>
        <w:rPr>
          <w:rFonts w:ascii="Arial" w:hAnsi="Arial" w:cs="Arial"/>
          <w:color w:val="000000"/>
          <w:sz w:val="22"/>
          <w:szCs w:val="22"/>
          <w:shd w:val="clear" w:color="auto" w:fill="FFFFFF"/>
        </w:rPr>
      </w:pPr>
      <w:r w:rsidRPr="00B866B3">
        <w:rPr>
          <w:rFonts w:ascii="Arial" w:hAnsi="Arial" w:cs="Arial"/>
          <w:sz w:val="22"/>
          <w:szCs w:val="22"/>
        </w:rPr>
        <w:br/>
      </w:r>
      <w:r w:rsidRPr="00B866B3">
        <w:rPr>
          <w:rFonts w:ascii="Arial" w:hAnsi="Arial" w:cs="Arial"/>
          <w:bCs/>
          <w:color w:val="000000"/>
          <w:sz w:val="22"/>
          <w:szCs w:val="22"/>
          <w:u w:val="single"/>
          <w:shd w:val="clear" w:color="auto" w:fill="FFFFFF"/>
        </w:rPr>
        <w:t>Connie Neal, Executive Director, New York State Coalition Against Domestic Violence</w:t>
      </w:r>
    </w:p>
    <w:p w:rsidR="00256FCA" w:rsidRPr="00B866B3" w:rsidP="00256FCA" w14:paraId="7244D885" w14:textId="77777777">
      <w:pPr>
        <w:ind w:left="720"/>
        <w:rPr>
          <w:rFonts w:ascii="Arial" w:hAnsi="Arial" w:cs="Arial"/>
          <w:color w:val="000000"/>
          <w:sz w:val="22"/>
          <w:szCs w:val="22"/>
          <w:shd w:val="clear" w:color="auto" w:fill="FFFFFF"/>
        </w:rPr>
      </w:pPr>
      <w:r w:rsidRPr="00B866B3">
        <w:rPr>
          <w:rFonts w:ascii="Arial" w:hAnsi="Arial" w:cs="Arial"/>
          <w:color w:val="000000"/>
          <w:sz w:val="22"/>
          <w:szCs w:val="22"/>
          <w:shd w:val="clear" w:color="auto" w:fill="FFFFFF"/>
        </w:rPr>
        <w:t>"At the NYS Coalition Against Domestic Violence, we work to prevent and confront all forms of domestic violence. Our member organizations serve survivors of domestic violence in communities across the entire State. Changing our culture into one that doesn't condone violence requires that we advocate for policies across all branches of government. Court simplification would end many practices that negatively impact survivors, including</w:t>
      </w:r>
    </w:p>
    <w:p w:rsidR="00256FCA" w:rsidRPr="00B866B3" w:rsidP="00256FCA" w14:paraId="563352F6" w14:textId="77777777">
      <w:pPr>
        <w:ind w:left="720"/>
        <w:rPr>
          <w:rFonts w:ascii="Arial" w:hAnsi="Arial" w:cs="Arial"/>
          <w:sz w:val="22"/>
          <w:szCs w:val="22"/>
          <w:shd w:val="clear" w:color="auto" w:fill="FFFFFF"/>
        </w:rPr>
      </w:pPr>
      <w:r w:rsidRPr="00B866B3">
        <w:rPr>
          <w:rFonts w:ascii="Arial" w:hAnsi="Arial" w:cs="Arial"/>
          <w:color w:val="000000"/>
          <w:sz w:val="22"/>
          <w:szCs w:val="22"/>
          <w:shd w:val="clear" w:color="auto" w:fill="FFFFFF"/>
        </w:rPr>
        <w:t xml:space="preserve">multiple court appearances in multiple courts for inter-related issues and having to retell the story of the violence they experienced, again and again.  By championing court simplification, Judge DiFiore continues her strong support for </w:t>
      </w:r>
      <w:r w:rsidRPr="00B866B3">
        <w:rPr>
          <w:rFonts w:ascii="Arial" w:hAnsi="Arial" w:cs="Arial"/>
          <w:sz w:val="22"/>
          <w:szCs w:val="22"/>
          <w:shd w:val="clear" w:color="auto" w:fill="FFFFFF"/>
        </w:rPr>
        <w:t>survivors of domestic violence, honors their right to be safe and creates new foundations for healing."</w:t>
      </w:r>
      <w:r w:rsidRPr="00B866B3">
        <w:rPr>
          <w:rFonts w:ascii="Arial" w:hAnsi="Arial" w:cs="Arial"/>
          <w:sz w:val="22"/>
          <w:szCs w:val="22"/>
          <w:shd w:val="clear" w:color="auto" w:fill="FFFFFF"/>
        </w:rPr>
        <w:br/>
      </w:r>
    </w:p>
    <w:p w:rsidR="00256FCA" w:rsidRPr="00B866B3" w:rsidP="00256FCA" w14:paraId="0A028FE5" w14:textId="77777777">
      <w:pPr>
        <w:rPr>
          <w:rFonts w:ascii="Arial" w:hAnsi="Arial" w:cs="Arial"/>
          <w:color w:val="000000"/>
          <w:sz w:val="22"/>
          <w:szCs w:val="22"/>
          <w:u w:val="single"/>
        </w:rPr>
      </w:pPr>
      <w:r w:rsidRPr="00B866B3">
        <w:rPr>
          <w:rFonts w:ascii="Arial" w:hAnsi="Arial" w:cs="Arial"/>
          <w:bCs/>
          <w:color w:val="000000"/>
          <w:sz w:val="22"/>
          <w:szCs w:val="22"/>
          <w:u w:val="single"/>
        </w:rPr>
        <w:t>Stacey Neumann, Director of Legal Services, Hope’s Door</w:t>
      </w:r>
    </w:p>
    <w:p w:rsidR="00256FCA" w:rsidRPr="00B866B3" w:rsidP="00256FCA" w14:paraId="1F570695" w14:textId="77777777">
      <w:pPr>
        <w:ind w:left="720"/>
        <w:rPr>
          <w:rFonts w:ascii="Arial" w:hAnsi="Arial" w:cs="Arial"/>
          <w:color w:val="000000"/>
          <w:sz w:val="22"/>
          <w:szCs w:val="22"/>
        </w:rPr>
      </w:pPr>
      <w:r w:rsidRPr="00B866B3">
        <w:rPr>
          <w:rFonts w:ascii="Arial" w:hAnsi="Arial" w:cs="Arial"/>
          <w:color w:val="000000"/>
          <w:sz w:val="22"/>
          <w:szCs w:val="22"/>
          <w:shd w:val="clear" w:color="auto" w:fill="FFFFFF"/>
        </w:rPr>
        <w:t>“Hope’s Door of Westchester County provides services to survivors of abuse, many of whom</w:t>
      </w:r>
      <w:r w:rsidRPr="00B866B3">
        <w:rPr>
          <w:rFonts w:ascii="Arial" w:hAnsi="Arial" w:cs="Arial"/>
          <w:color w:val="FF0000"/>
          <w:sz w:val="22"/>
          <w:szCs w:val="22"/>
          <w:shd w:val="clear" w:color="auto" w:fill="FFFFFF"/>
        </w:rPr>
        <w:t> </w:t>
      </w:r>
      <w:r w:rsidRPr="00B866B3">
        <w:rPr>
          <w:rFonts w:ascii="Arial" w:hAnsi="Arial" w:cs="Arial"/>
          <w:color w:val="000000"/>
          <w:sz w:val="22"/>
          <w:szCs w:val="22"/>
          <w:shd w:val="clear" w:color="auto" w:fill="FFFFFF"/>
        </w:rPr>
        <w:t>face barriers because of cultural and language differences. Our Legal Center helps victims seeking orders of protection, pursuing divorces, establishing custody and fighting for child support, among other civil legal needs. By supporting court simplification, </w:t>
      </w:r>
      <w:r w:rsidRPr="00B866B3">
        <w:rPr>
          <w:rFonts w:ascii="Arial" w:hAnsi="Arial" w:cs="Arial"/>
          <w:color w:val="000000"/>
          <w:sz w:val="22"/>
          <w:szCs w:val="22"/>
        </w:rPr>
        <w:t>Chief Judge DiFiore is continuing to address the issues that often, because of the court's structure, are obstacles for our clients. We support this initiative.”</w:t>
      </w:r>
    </w:p>
    <w:p w:rsidR="00256FCA" w:rsidRPr="00B866B3" w:rsidP="00256FCA" w14:paraId="68A4330E" w14:textId="77777777">
      <w:pPr>
        <w:ind w:left="720"/>
        <w:rPr>
          <w:rFonts w:ascii="Arial" w:hAnsi="Arial" w:cs="Arial"/>
          <w:sz w:val="22"/>
          <w:szCs w:val="22"/>
          <w:shd w:val="clear" w:color="auto" w:fill="FFFFFF"/>
        </w:rPr>
      </w:pPr>
    </w:p>
    <w:p w:rsidR="00256FCA" w:rsidRPr="00B866B3" w:rsidP="00256FCA" w14:paraId="6FCAF092" w14:textId="77777777">
      <w:pPr>
        <w:rPr>
          <w:rFonts w:ascii="Arial" w:hAnsi="Arial" w:cs="Arial"/>
          <w:sz w:val="22"/>
          <w:szCs w:val="22"/>
          <w:u w:val="single"/>
        </w:rPr>
      </w:pPr>
      <w:r w:rsidRPr="00B866B3">
        <w:rPr>
          <w:rFonts w:ascii="Arial" w:hAnsi="Arial" w:cs="Arial"/>
          <w:bCs/>
          <w:sz w:val="22"/>
          <w:szCs w:val="22"/>
          <w:u w:val="single"/>
        </w:rPr>
        <w:t>Carla M. Palumbo, President and CEO, Legal Aid Society of Rochester, NY </w:t>
      </w:r>
    </w:p>
    <w:p w:rsidR="00256FCA" w:rsidRPr="00B866B3" w:rsidP="00256FCA" w14:paraId="577BFF55" w14:textId="77777777">
      <w:pPr>
        <w:ind w:left="720"/>
        <w:rPr>
          <w:rFonts w:ascii="Arial" w:hAnsi="Arial" w:cs="Arial"/>
          <w:sz w:val="22"/>
          <w:szCs w:val="22"/>
        </w:rPr>
      </w:pPr>
      <w:r w:rsidRPr="00B866B3">
        <w:rPr>
          <w:rFonts w:ascii="Arial" w:hAnsi="Arial" w:cs="Arial"/>
          <w:sz w:val="22"/>
          <w:szCs w:val="22"/>
        </w:rPr>
        <w:t>“As providers of legal representation to low-income people in Monroe County, we work diligently every day to create an environment in our community that values dignity, equality and fairness. Access to justice is of key importance to the people we represent, and simplification of the court system will go a long way to accomplish that. We proudly welcome Judge DiFiore’s leadership on this essential and timely issue.”</w:t>
      </w:r>
    </w:p>
    <w:p w:rsidR="00256FCA" w:rsidRPr="00B866B3" w:rsidP="00256FCA" w14:paraId="4AFF481B" w14:textId="77777777">
      <w:pPr>
        <w:ind w:left="720"/>
        <w:rPr>
          <w:rFonts w:ascii="Arial" w:hAnsi="Arial" w:cs="Arial"/>
          <w:sz w:val="22"/>
          <w:szCs w:val="22"/>
        </w:rPr>
      </w:pPr>
      <w:r w:rsidRPr="00B866B3">
        <w:rPr>
          <w:rFonts w:ascii="Arial" w:hAnsi="Arial" w:cs="Arial"/>
          <w:sz w:val="22"/>
          <w:szCs w:val="22"/>
        </w:rPr>
        <w:t> </w:t>
      </w:r>
    </w:p>
    <w:p w:rsidR="00256FCA" w:rsidRPr="00B866B3" w:rsidP="00256FCA" w14:paraId="3E7E00AF" w14:textId="77777777">
      <w:pPr>
        <w:rPr>
          <w:rFonts w:ascii="Arial" w:hAnsi="Arial" w:cs="Arial"/>
          <w:color w:val="000000"/>
          <w:sz w:val="22"/>
          <w:szCs w:val="22"/>
          <w:u w:val="single"/>
        </w:rPr>
      </w:pPr>
      <w:r w:rsidRPr="00B866B3">
        <w:rPr>
          <w:rFonts w:ascii="Arial" w:hAnsi="Arial" w:cs="Arial"/>
          <w:bCs/>
          <w:color w:val="000000"/>
          <w:sz w:val="22"/>
          <w:szCs w:val="22"/>
          <w:u w:val="single"/>
        </w:rPr>
        <w:t>Andrea Panjwani, Legal Director, Center for Safety and Change </w:t>
      </w:r>
    </w:p>
    <w:p w:rsidR="00256FCA" w:rsidRPr="00B866B3" w:rsidP="00256FCA" w14:paraId="458C12F1" w14:textId="08013E0B">
      <w:pPr>
        <w:ind w:left="720"/>
        <w:rPr>
          <w:rFonts w:ascii="Arial" w:hAnsi="Arial" w:cs="Arial"/>
          <w:color w:val="000000"/>
          <w:sz w:val="22"/>
          <w:szCs w:val="22"/>
        </w:rPr>
      </w:pPr>
      <w:r w:rsidRPr="00B866B3">
        <w:rPr>
          <w:rFonts w:ascii="Arial" w:hAnsi="Arial" w:cs="Arial"/>
          <w:color w:val="000000"/>
          <w:sz w:val="22"/>
          <w:szCs w:val="22"/>
        </w:rPr>
        <w:t>“The vision of the Center for Safety and Change is to help create a society in which all individuals can live with dignity and equality, free from fear, violence and oppression. A significant part of our work is representing victims of violence in our state courts, to keep them safe and permit them to live without violence. Chief Judge DiFiore’s bold step to modernize and streamline the NYS court system’s structure is very important for our organization and the survivors we serve. Any time a structure creates undue burdens for no rational reason, or multiple court visits because resources are overloaded, our community is harmed. Creating a simplified court system is an essential element in today's world as a better way to allow safety and protection of those who have endured violence in their day-to-day lives.”</w:t>
      </w:r>
      <w:r w:rsidRPr="00B866B3">
        <w:rPr>
          <w:rFonts w:ascii="Arial" w:hAnsi="Arial" w:cs="Arial"/>
          <w:color w:val="000000"/>
          <w:sz w:val="22"/>
          <w:szCs w:val="22"/>
        </w:rPr>
        <w:br/>
      </w:r>
    </w:p>
    <w:p w:rsidR="00256FCA" w:rsidRPr="00B866B3" w:rsidP="00256FCA" w14:paraId="5E254320" w14:textId="77777777">
      <w:pPr>
        <w:rPr>
          <w:rFonts w:ascii="Arial" w:hAnsi="Arial" w:cs="Arial"/>
          <w:bCs/>
          <w:sz w:val="22"/>
          <w:szCs w:val="22"/>
          <w:u w:val="single"/>
        </w:rPr>
      </w:pPr>
      <w:r w:rsidRPr="00B866B3">
        <w:rPr>
          <w:rFonts w:ascii="Arial" w:hAnsi="Arial" w:cs="Arial"/>
          <w:bCs/>
          <w:sz w:val="22"/>
          <w:szCs w:val="22"/>
          <w:u w:val="single"/>
        </w:rPr>
        <w:t xml:space="preserve">Hon. Ronald Richter, CEO, JCCA (formerly Jewish Child Care Association) </w:t>
      </w:r>
    </w:p>
    <w:p w:rsidR="00256FCA" w:rsidRPr="00B866B3" w:rsidP="00256FCA" w14:paraId="568CFCC4" w14:textId="77777777">
      <w:pPr>
        <w:ind w:left="720"/>
        <w:rPr>
          <w:rFonts w:ascii="Arial" w:hAnsi="Arial" w:cs="Arial"/>
          <w:sz w:val="22"/>
          <w:szCs w:val="22"/>
        </w:rPr>
      </w:pPr>
      <w:r w:rsidRPr="00B866B3">
        <w:rPr>
          <w:rFonts w:ascii="Arial" w:hAnsi="Arial" w:cs="Arial"/>
          <w:sz w:val="22"/>
          <w:szCs w:val="22"/>
        </w:rPr>
        <w:t>“Dedicating my professional life to the legal rights of families and children has taught me that without a structurally sound court system and a fair distribution of resources, New York cannot fulfill its basic duty to protect families. There is no justification for continuing to normalize the current system. A simplified court structure has the potential to change lives, with better justice for all who navigate it. JCCA supports the Chief Judge’s</w:t>
      </w:r>
    </w:p>
    <w:p w:rsidR="00256FCA" w:rsidP="00256FCA" w14:paraId="79C9C963" w14:textId="32B5E1CC">
      <w:pPr>
        <w:ind w:left="720"/>
        <w:rPr>
          <w:rFonts w:ascii="Arial" w:hAnsi="Arial" w:cs="Arial"/>
          <w:sz w:val="22"/>
          <w:szCs w:val="22"/>
        </w:rPr>
      </w:pPr>
      <w:r w:rsidRPr="00B866B3">
        <w:rPr>
          <w:rFonts w:ascii="Arial" w:hAnsi="Arial" w:cs="Arial"/>
          <w:sz w:val="22"/>
          <w:szCs w:val="22"/>
        </w:rPr>
        <w:t xml:space="preserve">initiative to modernize our courts." </w:t>
      </w:r>
      <w:r w:rsidRPr="00B866B3">
        <w:rPr>
          <w:rFonts w:ascii="Arial" w:hAnsi="Arial" w:cs="Arial"/>
          <w:sz w:val="22"/>
          <w:szCs w:val="22"/>
        </w:rPr>
        <w:br/>
      </w:r>
    </w:p>
    <w:p w:rsidR="00B866B3" w:rsidP="00256FCA" w14:paraId="06A412A0" w14:textId="5F6B2A7D">
      <w:pPr>
        <w:ind w:left="720"/>
        <w:rPr>
          <w:rFonts w:ascii="Arial" w:hAnsi="Arial" w:cs="Arial"/>
          <w:sz w:val="22"/>
          <w:szCs w:val="22"/>
        </w:rPr>
      </w:pPr>
    </w:p>
    <w:p w:rsidR="00B866B3" w:rsidP="00256FCA" w14:paraId="2D49D740" w14:textId="04D383ED">
      <w:pPr>
        <w:ind w:left="720"/>
        <w:rPr>
          <w:rFonts w:ascii="Arial" w:hAnsi="Arial" w:cs="Arial"/>
          <w:sz w:val="22"/>
          <w:szCs w:val="22"/>
        </w:rPr>
      </w:pPr>
    </w:p>
    <w:p w:rsidR="00B866B3" w:rsidRPr="00B866B3" w:rsidP="00256FCA" w14:paraId="4178CE20" w14:textId="77777777">
      <w:pPr>
        <w:ind w:left="720"/>
        <w:rPr>
          <w:rFonts w:ascii="Arial" w:hAnsi="Arial" w:cs="Arial"/>
          <w:sz w:val="22"/>
          <w:szCs w:val="22"/>
        </w:rPr>
      </w:pPr>
    </w:p>
    <w:p w:rsidR="00256FCA" w:rsidRPr="00B866B3" w:rsidP="00256FCA" w14:paraId="4D3FC12B" w14:textId="77777777">
      <w:pPr>
        <w:rPr>
          <w:rFonts w:ascii="Arial" w:hAnsi="Arial" w:cs="Arial"/>
          <w:sz w:val="22"/>
          <w:szCs w:val="22"/>
          <w:u w:val="single"/>
        </w:rPr>
      </w:pPr>
      <w:r w:rsidRPr="00B866B3">
        <w:rPr>
          <w:rFonts w:ascii="Arial" w:hAnsi="Arial" w:cs="Arial"/>
          <w:bCs/>
          <w:sz w:val="22"/>
          <w:szCs w:val="22"/>
          <w:u w:val="single"/>
        </w:rPr>
        <w:t>Rachel Tzimorotas, General Counsel and Assistant Executive Director of Operations,</w:t>
      </w:r>
      <w:r w:rsidRPr="00B866B3">
        <w:rPr>
          <w:rFonts w:ascii="Arial" w:hAnsi="Arial" w:cs="Arial"/>
          <w:sz w:val="22"/>
          <w:szCs w:val="22"/>
          <w:u w:val="single"/>
        </w:rPr>
        <w:t xml:space="preserve"> </w:t>
      </w:r>
      <w:r w:rsidRPr="00B866B3">
        <w:rPr>
          <w:rFonts w:ascii="Arial" w:hAnsi="Arial" w:cs="Arial"/>
          <w:bCs/>
          <w:sz w:val="22"/>
          <w:szCs w:val="22"/>
          <w:u w:val="single"/>
        </w:rPr>
        <w:t>Forestdale</w:t>
      </w:r>
    </w:p>
    <w:p w:rsidR="00256FCA" w:rsidRPr="00B866B3" w:rsidP="00256FCA" w14:paraId="21E25F2C" w14:textId="77777777">
      <w:pPr>
        <w:ind w:left="720"/>
        <w:rPr>
          <w:rFonts w:ascii="Arial" w:hAnsi="Arial" w:cs="Arial"/>
          <w:sz w:val="22"/>
          <w:szCs w:val="22"/>
        </w:rPr>
      </w:pPr>
      <w:r w:rsidRPr="00B866B3">
        <w:rPr>
          <w:rFonts w:ascii="Arial" w:hAnsi="Arial" w:cs="Arial"/>
          <w:sz w:val="22"/>
          <w:szCs w:val="22"/>
        </w:rPr>
        <w:t>“As a foster care agency, we see all too often families burdened by having to appear in multiple court venues, being represented by different lawyers on each case and trying to abide by multiple, often conflicting court orders.  A simplified system would significantly help families trying to navigate the child welfare system.”</w:t>
      </w:r>
      <w:r w:rsidRPr="00B866B3">
        <w:rPr>
          <w:rFonts w:ascii="Arial" w:hAnsi="Arial" w:cs="Arial"/>
          <w:sz w:val="22"/>
          <w:szCs w:val="22"/>
        </w:rPr>
        <w:br/>
      </w:r>
    </w:p>
    <w:p w:rsidR="00256FCA" w:rsidRPr="00B866B3" w:rsidP="00256FCA" w14:paraId="69809CC2" w14:textId="79A54D5E">
      <w:pPr>
        <w:rPr>
          <w:rFonts w:ascii="Arial" w:hAnsi="Arial" w:cs="Arial"/>
          <w:sz w:val="22"/>
          <w:szCs w:val="22"/>
          <w:u w:val="single"/>
        </w:rPr>
      </w:pPr>
      <w:r w:rsidRPr="00B866B3">
        <w:rPr>
          <w:rFonts w:ascii="Arial" w:hAnsi="Arial" w:cs="Arial"/>
          <w:bCs/>
          <w:sz w:val="22"/>
          <w:szCs w:val="22"/>
          <w:u w:val="single"/>
        </w:rPr>
        <w:t>Jeanette Zelhof, Executive Director, Mobilization for Justice, Inc.</w:t>
      </w:r>
    </w:p>
    <w:p w:rsidR="00256FCA" w:rsidRPr="00B866B3" w:rsidP="00256FCA" w14:paraId="060ABF48" w14:textId="77777777">
      <w:pPr>
        <w:ind w:left="720"/>
        <w:rPr>
          <w:rFonts w:ascii="Arial" w:hAnsi="Arial" w:cs="Arial"/>
          <w:sz w:val="22"/>
          <w:szCs w:val="22"/>
        </w:rPr>
      </w:pPr>
      <w:r w:rsidRPr="00B866B3">
        <w:rPr>
          <w:rFonts w:ascii="Arial" w:hAnsi="Arial" w:cs="Arial"/>
          <w:sz w:val="22"/>
          <w:szCs w:val="22"/>
        </w:rPr>
        <w:t>“Our mission is to achieve social justice, prioritizing the needs of people who are low-income, disenfranchised or have disabilities. We thank Chief Judge DiFiore for her leadership on court simplification, an essential reform to our court system."</w:t>
      </w:r>
    </w:p>
    <w:p w:rsidR="00256FCA" w:rsidRPr="00B866B3" w:rsidP="00256FCA" w14:paraId="6558E9D9" w14:textId="77777777">
      <w:pPr>
        <w:spacing w:before="240"/>
        <w:rPr>
          <w:rFonts w:ascii="Arial" w:hAnsi="Arial" w:cs="Arial"/>
          <w:b/>
          <w:sz w:val="22"/>
          <w:szCs w:val="22"/>
        </w:rPr>
      </w:pPr>
    </w:p>
    <w:p w:rsidR="00256FCA" w:rsidRPr="00B866B3" w:rsidP="00256FCA" w14:paraId="1F10089E" w14:textId="77777777">
      <w:pPr>
        <w:spacing w:before="240"/>
        <w:rPr>
          <w:rFonts w:ascii="Arial" w:hAnsi="Arial" w:cs="Arial"/>
          <w:sz w:val="22"/>
          <w:szCs w:val="22"/>
        </w:rPr>
      </w:pPr>
      <w:r w:rsidRPr="00B866B3">
        <w:rPr>
          <w:rFonts w:ascii="Arial" w:hAnsi="Arial" w:cs="Arial"/>
          <w:b/>
          <w:sz w:val="22"/>
          <w:szCs w:val="22"/>
        </w:rPr>
        <w:t>General Counsels of NY Companies</w:t>
      </w:r>
    </w:p>
    <w:p w:rsidR="00256FCA" w:rsidRPr="00B866B3" w:rsidP="00256FCA" w14:paraId="4527669F" w14:textId="77777777">
      <w:pPr>
        <w:spacing w:before="240"/>
        <w:rPr>
          <w:rFonts w:ascii="Arial" w:hAnsi="Arial" w:cs="Arial"/>
          <w:sz w:val="22"/>
          <w:szCs w:val="22"/>
        </w:rPr>
      </w:pPr>
      <w:r w:rsidRPr="00B866B3">
        <w:rPr>
          <w:rFonts w:ascii="Arial" w:hAnsi="Arial" w:cs="Arial"/>
          <w:sz w:val="22"/>
          <w:szCs w:val="22"/>
          <w:u w:val="single"/>
        </w:rPr>
        <w:t>Peter J. Beshar, Executive Vice President and General Counsel, Marsh &amp; McLennan Companies, Inc.</w:t>
      </w:r>
    </w:p>
    <w:p w:rsidR="00256FCA" w:rsidRPr="00B866B3" w:rsidP="00256FCA" w14:paraId="1398B7B5" w14:textId="77777777">
      <w:pPr>
        <w:ind w:left="720"/>
        <w:rPr>
          <w:rFonts w:ascii="Arial" w:hAnsi="Arial" w:cs="Arial"/>
          <w:sz w:val="22"/>
          <w:szCs w:val="22"/>
        </w:rPr>
      </w:pPr>
      <w:r w:rsidRPr="00B866B3">
        <w:rPr>
          <w:rFonts w:ascii="Arial" w:hAnsi="Arial" w:cs="Arial"/>
          <w:sz w:val="22"/>
          <w:szCs w:val="22"/>
        </w:rPr>
        <w:t xml:space="preserve">“Chief Judge DiFiore is, once again, out front in proposing sound, and sorely needed, reforms to our state judicial system.”   </w:t>
      </w:r>
    </w:p>
    <w:p w:rsidR="00256FCA" w:rsidRPr="00B866B3" w:rsidP="00256FCA" w14:paraId="64CC5B57" w14:textId="77777777">
      <w:pPr>
        <w:rPr>
          <w:rFonts w:ascii="Arial" w:hAnsi="Arial" w:cs="Arial"/>
          <w:sz w:val="22"/>
          <w:szCs w:val="22"/>
        </w:rPr>
      </w:pPr>
    </w:p>
    <w:p w:rsidR="00256FCA" w:rsidRPr="00B866B3" w:rsidP="00256FCA" w14:paraId="0ED9087A" w14:textId="77777777">
      <w:pPr>
        <w:rPr>
          <w:rFonts w:ascii="Arial" w:hAnsi="Arial" w:cs="Arial"/>
          <w:sz w:val="22"/>
          <w:szCs w:val="22"/>
        </w:rPr>
      </w:pPr>
      <w:r w:rsidRPr="00B866B3">
        <w:rPr>
          <w:rFonts w:ascii="Arial" w:hAnsi="Arial" w:cs="Arial"/>
          <w:sz w:val="22"/>
          <w:szCs w:val="22"/>
          <w:u w:val="single"/>
        </w:rPr>
        <w:t>Eve Burton, Senior Vice President and Chief Legal Officer, Hearst Corporation</w:t>
      </w:r>
    </w:p>
    <w:p w:rsidR="00256FCA" w:rsidRPr="00B866B3" w:rsidP="00256FCA" w14:paraId="3726EB11" w14:textId="5595F6C6">
      <w:pPr>
        <w:ind w:left="720"/>
        <w:rPr>
          <w:rFonts w:ascii="Arial" w:hAnsi="Arial" w:cs="Arial"/>
          <w:sz w:val="22"/>
          <w:szCs w:val="22"/>
        </w:rPr>
      </w:pPr>
      <w:r w:rsidRPr="00B866B3">
        <w:rPr>
          <w:rFonts w:ascii="Arial" w:hAnsi="Arial" w:cs="Arial"/>
          <w:sz w:val="22"/>
          <w:szCs w:val="22"/>
        </w:rPr>
        <w:t>“Having been a member of the Commission on the Future of the State Courts and Chief Legal Officer of the Hearst Corporation, which includes being in charge of litigation brought by and against the Company, I know all too well that the complex, under-resourced structure of the New York court system adversely affects New York businesses, and particularly families in crises and other vulnerable populations. The Chief Judge’s wise and practical court modernization proposal</w:t>
      </w:r>
      <w:r w:rsidRPr="00B866B3">
        <w:rPr>
          <w:rFonts w:ascii="Arial" w:hAnsi="Arial" w:cs="Arial"/>
          <w:sz w:val="22"/>
          <w:szCs w:val="22"/>
        </w:rPr>
        <w:softHyphen/>
        <w:t xml:space="preserve">, which will remove artificial jurisdictional lines, is a significant step forward in eliminating burden and confusion for all who enter the court system.” </w:t>
      </w:r>
      <w:r w:rsidRPr="00B866B3">
        <w:rPr>
          <w:rFonts w:ascii="Arial" w:hAnsi="Arial" w:cs="Arial"/>
          <w:sz w:val="22"/>
          <w:szCs w:val="22"/>
        </w:rPr>
        <w:br/>
      </w:r>
    </w:p>
    <w:p w:rsidR="00256FCA" w:rsidRPr="00B866B3" w:rsidP="00256FCA" w14:paraId="6B14AE3C" w14:textId="77777777">
      <w:pPr>
        <w:pStyle w:val="PlainText"/>
        <w:rPr>
          <w:rFonts w:ascii="Arial" w:hAnsi="Arial" w:cs="Arial"/>
          <w:sz w:val="22"/>
          <w:szCs w:val="22"/>
          <w:u w:val="single"/>
        </w:rPr>
      </w:pPr>
      <w:r w:rsidRPr="00B866B3">
        <w:rPr>
          <w:rFonts w:ascii="Arial" w:hAnsi="Arial" w:cs="Arial"/>
          <w:sz w:val="22"/>
          <w:szCs w:val="22"/>
          <w:u w:val="single"/>
        </w:rPr>
        <w:t>Beth Essig, Executive Vice President and General Counsel, Mount Sinai Health System, and Founder, the Mount Sinai Medical Legal Partnership</w:t>
      </w:r>
    </w:p>
    <w:p w:rsidR="00256FCA" w:rsidRPr="00B866B3" w:rsidP="00256FCA" w14:paraId="136D2371" w14:textId="77777777">
      <w:pPr>
        <w:pStyle w:val="PlainText"/>
        <w:ind w:left="720"/>
        <w:rPr>
          <w:rFonts w:ascii="Arial" w:hAnsi="Arial" w:cs="Arial"/>
          <w:sz w:val="22"/>
          <w:szCs w:val="22"/>
        </w:rPr>
      </w:pPr>
      <w:r w:rsidRPr="00B866B3">
        <w:rPr>
          <w:rFonts w:ascii="Arial" w:hAnsi="Arial" w:cs="Arial"/>
          <w:sz w:val="22"/>
          <w:szCs w:val="22"/>
        </w:rPr>
        <w:t xml:space="preserve"> “As someone who has spent most of her professional life representing hospitals and other medical institutions, I know firsthand that the New York State court system is not only confusing and challenging to navigate but unfit to handle a modern caseload. The result is an inefficient court system that restricts everyday New Yorkers’ access to justice. I believe that the Chief Judge’s proposal will benefit individual litigants and businesses by eliminating the burden and confusion associated with so many courts of limited jurisdiction and reducing administrative costs. The time is now to support Chief Judge DiFiore’s proposal and transform our court system to  one that our citizens deserve.”</w:t>
      </w:r>
      <w:r w:rsidRPr="00B866B3">
        <w:rPr>
          <w:rFonts w:ascii="Arial" w:hAnsi="Arial" w:cs="Arial"/>
          <w:sz w:val="22"/>
          <w:szCs w:val="22"/>
        </w:rPr>
        <w:br/>
      </w:r>
    </w:p>
    <w:p w:rsidR="00256FCA" w:rsidRPr="00B866B3" w:rsidP="00256FCA" w14:paraId="679AD691" w14:textId="35E2352A">
      <w:pPr>
        <w:rPr>
          <w:rFonts w:ascii="Arial" w:hAnsi="Arial" w:cs="Arial"/>
          <w:sz w:val="22"/>
          <w:szCs w:val="22"/>
          <w:u w:val="single"/>
        </w:rPr>
      </w:pPr>
      <w:r w:rsidRPr="00B866B3">
        <w:rPr>
          <w:rFonts w:ascii="Arial" w:hAnsi="Arial" w:cs="Arial"/>
          <w:sz w:val="22"/>
          <w:szCs w:val="22"/>
          <w:u w:val="single"/>
        </w:rPr>
        <w:t>Sara Moss, Vice Chair and General Counsel, The Estee Lauder Companies</w:t>
      </w:r>
    </w:p>
    <w:p w:rsidR="00256FCA" w:rsidRPr="00B866B3" w:rsidP="00256FCA" w14:paraId="3A26768E" w14:textId="77777777">
      <w:pPr>
        <w:ind w:left="720"/>
        <w:rPr>
          <w:rFonts w:ascii="Arial" w:hAnsi="Arial" w:cs="Arial"/>
          <w:sz w:val="22"/>
          <w:szCs w:val="22"/>
        </w:rPr>
      </w:pPr>
      <w:r w:rsidRPr="00B866B3">
        <w:rPr>
          <w:rFonts w:ascii="Arial" w:hAnsi="Arial" w:cs="Arial"/>
          <w:sz w:val="22"/>
          <w:szCs w:val="22"/>
        </w:rPr>
        <w:t>“The Chief Judge’s modernization proposal addresses an issue of vital importance to all New Yorkers. The proposed amendment to the New York State Constitution will make our court system more equitable and efficient for individuals and businesses alike. I urge the legislature to approve Chief Judge DiFiore’s initiative on this critical issue.”</w:t>
      </w:r>
      <w:r w:rsidRPr="00B866B3">
        <w:rPr>
          <w:rFonts w:ascii="Arial" w:hAnsi="Arial" w:cs="Arial"/>
          <w:sz w:val="22"/>
          <w:szCs w:val="22"/>
        </w:rPr>
        <w:br/>
      </w:r>
    </w:p>
    <w:p w:rsidR="00256FCA" w:rsidRPr="00B866B3" w:rsidP="00256FCA" w14:paraId="709F056B" w14:textId="77777777">
      <w:pPr>
        <w:rPr>
          <w:rFonts w:ascii="Arial" w:hAnsi="Arial" w:cs="Arial"/>
          <w:sz w:val="22"/>
          <w:szCs w:val="22"/>
          <w:u w:val="single"/>
        </w:rPr>
      </w:pPr>
      <w:r w:rsidRPr="00B866B3">
        <w:rPr>
          <w:rFonts w:ascii="Arial" w:hAnsi="Arial" w:cs="Arial"/>
          <w:sz w:val="22"/>
          <w:szCs w:val="22"/>
          <w:u w:val="single"/>
        </w:rPr>
        <w:t>Karen Seymour,</w:t>
      </w:r>
      <w:r w:rsidRPr="00B866B3">
        <w:rPr>
          <w:rFonts w:ascii="Arial" w:hAnsi="Arial" w:cs="Arial"/>
          <w:sz w:val="22"/>
          <w:szCs w:val="22"/>
        </w:rPr>
        <w:t xml:space="preserve"> </w:t>
      </w:r>
      <w:r w:rsidRPr="00B866B3">
        <w:rPr>
          <w:rFonts w:ascii="Arial" w:hAnsi="Arial" w:cs="Arial"/>
          <w:sz w:val="22"/>
          <w:szCs w:val="22"/>
          <w:u w:val="single"/>
        </w:rPr>
        <w:t>Executive Vice President, General Counsel and Secretary, Goldman Sachs; former partner, Sullivan &amp; Cromwell; and former Chief of the Criminal Division, United States Attorney’s Office for the Southern District of NY</w:t>
      </w:r>
    </w:p>
    <w:p w:rsidR="00256FCA" w:rsidRPr="00B866B3" w:rsidP="00256FCA" w14:paraId="1F9FBFED" w14:textId="77777777">
      <w:pPr>
        <w:ind w:left="720"/>
        <w:rPr>
          <w:rFonts w:ascii="Arial" w:hAnsi="Arial" w:cs="Arial"/>
          <w:sz w:val="22"/>
          <w:szCs w:val="22"/>
        </w:rPr>
      </w:pPr>
      <w:r w:rsidRPr="00B866B3">
        <w:rPr>
          <w:rFonts w:ascii="Arial" w:hAnsi="Arial" w:cs="Arial"/>
          <w:sz w:val="22"/>
          <w:szCs w:val="22"/>
        </w:rPr>
        <w:t xml:space="preserve">“Chief Judge DiFiore’s court reform proposal addresses the significant challenges that have plagued our State’s court system for years and are a major impediment to equal access to justice. The implementation of the proposed trial court system will make our court system more approachable to litigants and improve the administration of justice. The need to bring meaningful change to our state court system to benefit all New Yorkers, which the proposal will effect, is long overdue.”   </w:t>
      </w:r>
    </w:p>
    <w:p w:rsidR="00256FCA" w:rsidRPr="00B866B3" w:rsidP="00256FCA" w14:paraId="4E92A9DC" w14:textId="77777777">
      <w:pPr>
        <w:ind w:left="720"/>
        <w:rPr>
          <w:rFonts w:ascii="Arial" w:hAnsi="Arial" w:cs="Arial"/>
          <w:sz w:val="22"/>
          <w:szCs w:val="22"/>
        </w:rPr>
      </w:pPr>
    </w:p>
    <w:p w:rsidR="00256FCA" w:rsidRPr="00B866B3" w:rsidP="00256FCA" w14:paraId="6B8B30B0" w14:textId="77777777">
      <w:pPr>
        <w:rPr>
          <w:rFonts w:ascii="Arial" w:hAnsi="Arial" w:cs="Arial"/>
          <w:b/>
          <w:sz w:val="22"/>
          <w:szCs w:val="22"/>
          <w:u w:val="single"/>
        </w:rPr>
      </w:pPr>
    </w:p>
    <w:p w:rsidR="00256FCA" w:rsidRPr="00B866B3" w:rsidP="00256FCA" w14:paraId="55D7D2FC" w14:textId="77777777">
      <w:pPr>
        <w:rPr>
          <w:rFonts w:ascii="Arial" w:hAnsi="Arial" w:cs="Arial"/>
          <w:b/>
          <w:sz w:val="22"/>
          <w:szCs w:val="22"/>
        </w:rPr>
      </w:pPr>
      <w:r w:rsidRPr="00B866B3">
        <w:rPr>
          <w:rFonts w:ascii="Arial" w:hAnsi="Arial" w:cs="Arial"/>
          <w:b/>
          <w:sz w:val="22"/>
          <w:szCs w:val="22"/>
        </w:rPr>
        <w:t xml:space="preserve">Legal Community Leaders in the Private and Public Sectors </w:t>
      </w:r>
      <w:r w:rsidRPr="00B866B3">
        <w:rPr>
          <w:rFonts w:ascii="Arial" w:hAnsi="Arial" w:cs="Arial"/>
          <w:b/>
          <w:sz w:val="22"/>
          <w:szCs w:val="22"/>
        </w:rPr>
        <w:br/>
      </w:r>
    </w:p>
    <w:p w:rsidR="00256FCA" w:rsidRPr="00B866B3" w:rsidP="00256FCA" w14:paraId="53C601E9" w14:textId="77777777">
      <w:pPr>
        <w:rPr>
          <w:rFonts w:ascii="Arial" w:hAnsi="Arial" w:cs="Arial"/>
          <w:bCs/>
          <w:sz w:val="22"/>
          <w:szCs w:val="22"/>
          <w:u w:val="single"/>
        </w:rPr>
      </w:pPr>
      <w:r w:rsidRPr="00B866B3">
        <w:rPr>
          <w:rFonts w:ascii="Arial" w:hAnsi="Arial" w:cs="Arial"/>
          <w:bCs/>
          <w:sz w:val="22"/>
          <w:szCs w:val="22"/>
          <w:u w:val="single"/>
        </w:rPr>
        <w:t>Michael A. Cardozo, Partner, Proskauer Rose and former New York City Corporation Counsel and New York City Bar Association President</w:t>
      </w:r>
    </w:p>
    <w:p w:rsidR="00256FCA" w:rsidRPr="00B866B3" w:rsidP="00256FCA" w14:paraId="6E4424DA" w14:textId="421E58C3">
      <w:pPr>
        <w:ind w:left="720"/>
        <w:rPr>
          <w:rFonts w:ascii="Arial" w:hAnsi="Arial" w:cs="Arial"/>
          <w:sz w:val="22"/>
          <w:szCs w:val="22"/>
        </w:rPr>
      </w:pPr>
      <w:r w:rsidRPr="00B866B3">
        <w:rPr>
          <w:rFonts w:ascii="Arial" w:hAnsi="Arial" w:cs="Arial"/>
          <w:sz w:val="22"/>
          <w:szCs w:val="22"/>
        </w:rPr>
        <w:t>“As the former Corporation Counsel of New York City (2002-2013), I oversaw the more than 150 cases a week brought by and against the City and observed firsthand the court system’s inefficiencies and the harm to all litigants resulting from New York’s fractured court structure. I strongly endorse the Chief Judge’s court modernization proposal, which represents a giant step forward that, if enacted, will enable New York courts to efficiently deal with the volume of cases in the 21</w:t>
      </w:r>
      <w:r w:rsidRPr="00B866B3">
        <w:rPr>
          <w:rFonts w:ascii="Arial" w:hAnsi="Arial" w:cs="Arial"/>
          <w:sz w:val="22"/>
          <w:szCs w:val="22"/>
          <w:vertAlign w:val="superscript"/>
        </w:rPr>
        <w:t>st</w:t>
      </w:r>
      <w:r w:rsidRPr="00B866B3">
        <w:rPr>
          <w:rFonts w:ascii="Arial" w:hAnsi="Arial" w:cs="Arial"/>
          <w:sz w:val="22"/>
          <w:szCs w:val="22"/>
        </w:rPr>
        <w:t xml:space="preserve"> century.”</w:t>
      </w:r>
      <w:r w:rsidRPr="00B866B3">
        <w:rPr>
          <w:rFonts w:ascii="Arial" w:hAnsi="Arial" w:cs="Arial"/>
          <w:sz w:val="22"/>
          <w:szCs w:val="22"/>
        </w:rPr>
        <w:br/>
      </w:r>
    </w:p>
    <w:p w:rsidR="00256FCA" w:rsidRPr="00B866B3" w:rsidP="00256FCA" w14:paraId="4746BDE6" w14:textId="77777777">
      <w:pPr>
        <w:rPr>
          <w:rFonts w:ascii="Arial" w:hAnsi="Arial" w:cs="Arial"/>
          <w:sz w:val="22"/>
          <w:szCs w:val="22"/>
          <w:u w:val="single"/>
        </w:rPr>
      </w:pPr>
      <w:r w:rsidRPr="00B866B3">
        <w:rPr>
          <w:rFonts w:ascii="Arial" w:hAnsi="Arial" w:cs="Arial"/>
          <w:sz w:val="22"/>
          <w:szCs w:val="22"/>
          <w:u w:val="single"/>
        </w:rPr>
        <w:t xml:space="preserve">Richard Davis, former Chair, Citizen Union, and former partner, Weil, Gotshal &amp; Manges </w:t>
      </w:r>
    </w:p>
    <w:p w:rsidR="00256FCA" w:rsidRPr="00B866B3" w:rsidP="00256FCA" w14:paraId="7FF00062" w14:textId="2DC48AF7">
      <w:pPr>
        <w:ind w:left="720"/>
        <w:rPr>
          <w:rFonts w:ascii="Arial" w:hAnsi="Arial" w:cs="Arial"/>
          <w:sz w:val="22"/>
          <w:szCs w:val="22"/>
        </w:rPr>
      </w:pPr>
      <w:r w:rsidRPr="00B866B3">
        <w:rPr>
          <w:rFonts w:ascii="Arial" w:hAnsi="Arial" w:cs="Arial"/>
          <w:sz w:val="22"/>
          <w:szCs w:val="22"/>
        </w:rPr>
        <w:t xml:space="preserve">“I strongly support Chief Judge DiFiore’s proposal to modernize New York’s state court system.  For too long, the court system has been both confusing and an impediment to everyday New Yorkers’ access to justice. The present court structure creates needless confusion, redundant proceedings and unnecessarily high litigation costs. The proposed trial court system will create a more efficient, effective and unified system–allowing a single judge to preside over all related claims in a given case–and is important to ensuring the public’s confidence in the judicial system.”  </w:t>
      </w:r>
    </w:p>
    <w:p w:rsidR="00256FCA" w:rsidRPr="00B866B3" w:rsidP="00256FCA" w14:paraId="6813FDFE" w14:textId="77777777">
      <w:pPr>
        <w:ind w:left="720"/>
        <w:rPr>
          <w:rFonts w:ascii="Arial" w:hAnsi="Arial" w:cs="Arial"/>
          <w:sz w:val="22"/>
          <w:szCs w:val="22"/>
        </w:rPr>
      </w:pPr>
    </w:p>
    <w:p w:rsidR="00256FCA" w:rsidRPr="00B866B3" w:rsidP="00256FCA" w14:paraId="354BBC05" w14:textId="77777777">
      <w:pPr>
        <w:rPr>
          <w:rFonts w:ascii="Arial" w:hAnsi="Arial" w:cs="Arial"/>
          <w:sz w:val="22"/>
          <w:szCs w:val="22"/>
        </w:rPr>
      </w:pPr>
      <w:r w:rsidRPr="00B866B3">
        <w:rPr>
          <w:rFonts w:ascii="Arial" w:hAnsi="Arial" w:cs="Arial"/>
          <w:sz w:val="22"/>
          <w:szCs w:val="22"/>
          <w:u w:val="single"/>
        </w:rPr>
        <w:t>Carey Dunne, General Counsel, Manhattan District Attorney’s Office; former president of the New York City Bar Association and former chair of the Litigation Department, Davis Polk</w:t>
      </w:r>
    </w:p>
    <w:p w:rsidR="00256FCA" w:rsidRPr="00B866B3" w:rsidP="00256FCA" w14:paraId="3578CE94" w14:textId="77777777">
      <w:pPr>
        <w:ind w:left="720"/>
        <w:rPr>
          <w:rFonts w:ascii="Arial" w:hAnsi="Arial" w:cs="Arial"/>
          <w:sz w:val="22"/>
          <w:szCs w:val="22"/>
        </w:rPr>
      </w:pPr>
      <w:r w:rsidRPr="00B866B3">
        <w:rPr>
          <w:rFonts w:ascii="Arial" w:hAnsi="Arial" w:cs="Arial"/>
          <w:sz w:val="22"/>
          <w:szCs w:val="22"/>
        </w:rPr>
        <w:t> “As detailed in the report of former Chief Judge Kaye’s Special Commission on the Future of the New York Courts, which I chaired, New York’s court structure has not been updated since the 19</w:t>
      </w:r>
      <w:r w:rsidRPr="00B866B3">
        <w:rPr>
          <w:rFonts w:ascii="Arial" w:hAnsi="Arial" w:cs="Arial"/>
          <w:sz w:val="22"/>
          <w:szCs w:val="22"/>
          <w:vertAlign w:val="superscript"/>
        </w:rPr>
        <w:t>th</w:t>
      </w:r>
      <w:r w:rsidRPr="00B866B3">
        <w:rPr>
          <w:rFonts w:ascii="Arial" w:hAnsi="Arial" w:cs="Arial"/>
          <w:sz w:val="22"/>
          <w:szCs w:val="22"/>
        </w:rPr>
        <w:t xml:space="preserve"> century and is not suited to handle the demands of the modern caseload. The result is an inefficient system that is not only wasteful but also imposes tremendous burdens on individuals and businesses. I applaud Chief Judge DiFiore for taking the initiative to tackle this issue and wholeheartedly support the proposed reforms.”</w:t>
      </w:r>
    </w:p>
    <w:p w:rsidR="00256FCA" w:rsidRPr="00B866B3" w:rsidP="00256FCA" w14:paraId="7699D788" w14:textId="77777777">
      <w:pPr>
        <w:ind w:left="720"/>
        <w:rPr>
          <w:rFonts w:ascii="Arial" w:hAnsi="Arial" w:cs="Arial"/>
          <w:sz w:val="22"/>
          <w:szCs w:val="22"/>
        </w:rPr>
      </w:pPr>
    </w:p>
    <w:p w:rsidR="00256FCA" w:rsidRPr="00B866B3" w:rsidP="00256FCA" w14:paraId="06EE7F76" w14:textId="77777777">
      <w:pPr>
        <w:rPr>
          <w:rFonts w:ascii="Arial" w:hAnsi="Arial" w:cs="Arial"/>
          <w:bCs/>
          <w:sz w:val="22"/>
          <w:szCs w:val="22"/>
          <w:u w:val="single"/>
        </w:rPr>
      </w:pPr>
      <w:r w:rsidRPr="00B866B3">
        <w:rPr>
          <w:rFonts w:ascii="Arial" w:hAnsi="Arial" w:cs="Arial"/>
          <w:bCs/>
          <w:sz w:val="22"/>
          <w:szCs w:val="22"/>
          <w:u w:val="single"/>
        </w:rPr>
        <w:t xml:space="preserve">John Gross, Sr. Managing Partner, Ingerman Smith, L.L.P. </w:t>
      </w:r>
    </w:p>
    <w:p w:rsidR="00256FCA" w:rsidRPr="00B866B3" w:rsidP="00256FCA" w14:paraId="069C7982" w14:textId="77777777">
      <w:pPr>
        <w:ind w:left="720" w:firstLine="75"/>
        <w:rPr>
          <w:rFonts w:ascii="Arial" w:hAnsi="Arial" w:cs="Arial"/>
          <w:sz w:val="22"/>
          <w:szCs w:val="22"/>
        </w:rPr>
      </w:pPr>
      <w:r w:rsidRPr="00B866B3">
        <w:rPr>
          <w:rFonts w:ascii="Arial" w:hAnsi="Arial" w:cs="Arial"/>
          <w:b/>
          <w:bCs/>
          <w:sz w:val="22"/>
          <w:szCs w:val="22"/>
        </w:rPr>
        <w:t>“</w:t>
      </w:r>
      <w:r w:rsidRPr="00B866B3">
        <w:rPr>
          <w:rFonts w:ascii="Arial" w:hAnsi="Arial" w:cs="Arial"/>
          <w:sz w:val="22"/>
          <w:szCs w:val="22"/>
        </w:rPr>
        <w:t>As managing partner of a major Long Island law firm and past president of the NYS Bar Association Foundation, issues of access to justice are among my primary concerns. The proposed reforms directly address these issues and will make the court system more streamlined and accessible, eliminating the needless confusion created by the current byzantine structure of New York’s courts. The Chief Judge’s proposal is long needed and if adopted will go a long way towards opening the doors of justice to all New Yorkers.”</w:t>
      </w:r>
      <w:r w:rsidRPr="00B866B3">
        <w:rPr>
          <w:rFonts w:ascii="Arial" w:hAnsi="Arial" w:cs="Arial"/>
          <w:sz w:val="22"/>
          <w:szCs w:val="22"/>
        </w:rPr>
        <w:br/>
      </w:r>
    </w:p>
    <w:p w:rsidR="00256FCA" w:rsidRPr="00B866B3" w:rsidP="00256FCA" w14:paraId="3BEE2713" w14:textId="77777777">
      <w:pPr>
        <w:rPr>
          <w:rFonts w:ascii="Arial" w:hAnsi="Arial" w:cs="Arial"/>
          <w:sz w:val="22"/>
          <w:szCs w:val="22"/>
        </w:rPr>
      </w:pPr>
      <w:r w:rsidRPr="00B866B3">
        <w:rPr>
          <w:rFonts w:ascii="Arial" w:hAnsi="Arial" w:cs="Arial"/>
          <w:sz w:val="22"/>
          <w:szCs w:val="22"/>
          <w:u w:val="single"/>
        </w:rPr>
        <w:t>Robert L. Haig, Sr. Litigation Partner, Kelley Drye &amp; Warren LLP</w:t>
      </w:r>
    </w:p>
    <w:p w:rsidR="00256FCA" w:rsidRPr="00B866B3" w:rsidP="00256FCA" w14:paraId="58C0AEC1" w14:textId="124B3B42">
      <w:pPr>
        <w:ind w:left="720"/>
        <w:contextualSpacing/>
        <w:rPr>
          <w:rFonts w:ascii="Arial" w:hAnsi="Arial" w:cs="Arial"/>
          <w:sz w:val="22"/>
          <w:szCs w:val="22"/>
        </w:rPr>
      </w:pPr>
      <w:r w:rsidRPr="00B866B3">
        <w:rPr>
          <w:rFonts w:ascii="Arial" w:hAnsi="Arial" w:cs="Arial"/>
          <w:sz w:val="22"/>
          <w:szCs w:val="22"/>
        </w:rPr>
        <w:t xml:space="preserve">“The importance of maintaining a first-rate court system in New York State cannot be overstated. The current overburdened system, riddled with delays and inefficiencies, has no place in our great State, the pre-eminent financial and commercial capital of the world. The Chief Judge’s proposal will allow the court system to better allocate its scarce resources and enable it to better administer justice to all New Yorkers.” </w:t>
      </w:r>
      <w:r w:rsidRPr="00B866B3">
        <w:rPr>
          <w:rFonts w:ascii="Arial" w:hAnsi="Arial" w:cs="Arial"/>
          <w:sz w:val="22"/>
          <w:szCs w:val="22"/>
        </w:rPr>
        <w:br/>
      </w:r>
    </w:p>
    <w:p w:rsidR="00256FCA" w:rsidRPr="00B866B3" w:rsidP="00256FCA" w14:paraId="3DD71648" w14:textId="77777777">
      <w:pPr>
        <w:rPr>
          <w:rFonts w:ascii="Arial" w:hAnsi="Arial" w:cs="Arial"/>
          <w:sz w:val="22"/>
          <w:szCs w:val="22"/>
        </w:rPr>
      </w:pPr>
      <w:r w:rsidRPr="00B866B3">
        <w:rPr>
          <w:rFonts w:ascii="Arial" w:hAnsi="Arial" w:cs="Arial"/>
          <w:sz w:val="22"/>
          <w:szCs w:val="22"/>
          <w:u w:val="single"/>
        </w:rPr>
        <w:t xml:space="preserve">Stephen Helmer, Partner, Mackenzie Hughes </w:t>
      </w:r>
      <w:r w:rsidRPr="00B866B3">
        <w:rPr>
          <w:rFonts w:ascii="Arial" w:hAnsi="Arial" w:cs="Arial"/>
          <w:sz w:val="22"/>
          <w:szCs w:val="22"/>
        </w:rPr>
        <w:t xml:space="preserve"> </w:t>
      </w:r>
    </w:p>
    <w:p w:rsidR="00256FCA" w:rsidP="00256FCA" w14:paraId="7F7EA73D" w14:textId="6B2D0D7E">
      <w:pPr>
        <w:ind w:left="720"/>
        <w:rPr>
          <w:rFonts w:ascii="Arial" w:hAnsi="Arial" w:cs="Arial"/>
          <w:sz w:val="22"/>
          <w:szCs w:val="22"/>
        </w:rPr>
      </w:pPr>
      <w:r w:rsidRPr="00B866B3">
        <w:rPr>
          <w:rFonts w:ascii="Arial" w:hAnsi="Arial" w:cs="Arial"/>
          <w:sz w:val="22"/>
          <w:szCs w:val="22"/>
        </w:rPr>
        <w:t>“In my 36 years litigating cases in the New York courts, I have seen over and over again the confusion and expense all litigants suffer as a result of the multiplicity of courts in this State and the lack of clarity as to where a dispute should be litigated. The New York State court system cannot serve only those citizens with the means to navigate its complicated and ineffective inner workings. The Chief Judge’s proposal is an important step in leveling the playing field for all New Yorkers by providing equal access to justice and stymying inequality. I urge that it be adopted as quickly as possible.”</w:t>
      </w:r>
      <w:r w:rsidRPr="00B866B3">
        <w:rPr>
          <w:rFonts w:ascii="Arial" w:hAnsi="Arial" w:cs="Arial"/>
          <w:sz w:val="22"/>
          <w:szCs w:val="22"/>
        </w:rPr>
        <w:br/>
      </w:r>
    </w:p>
    <w:p w:rsidR="00B866B3" w:rsidP="00256FCA" w14:paraId="3A6B95A8" w14:textId="4C5923AD">
      <w:pPr>
        <w:ind w:left="720"/>
        <w:rPr>
          <w:rFonts w:ascii="Arial" w:hAnsi="Arial" w:cs="Arial"/>
          <w:sz w:val="22"/>
          <w:szCs w:val="22"/>
        </w:rPr>
      </w:pPr>
    </w:p>
    <w:p w:rsidR="00256FCA" w:rsidRPr="00B866B3" w:rsidP="00256FCA" w14:paraId="213F0CDD" w14:textId="77777777">
      <w:pPr>
        <w:pStyle w:val="PlainText"/>
        <w:rPr>
          <w:rFonts w:ascii="Arial" w:hAnsi="Arial" w:cs="Arial"/>
          <w:b/>
          <w:bCs/>
          <w:sz w:val="22"/>
          <w:szCs w:val="22"/>
        </w:rPr>
      </w:pPr>
    </w:p>
    <w:p w:rsidR="00256FCA" w:rsidRPr="00B866B3" w:rsidP="00256FCA" w14:paraId="0ADD3D46" w14:textId="77777777">
      <w:pPr>
        <w:rPr>
          <w:rFonts w:ascii="Arial" w:hAnsi="Arial" w:cs="Arial"/>
          <w:sz w:val="22"/>
          <w:szCs w:val="22"/>
        </w:rPr>
      </w:pPr>
      <w:r w:rsidRPr="00B866B3">
        <w:rPr>
          <w:rFonts w:ascii="Arial" w:hAnsi="Arial" w:cs="Arial"/>
          <w:sz w:val="22"/>
          <w:szCs w:val="22"/>
          <w:u w:val="single"/>
        </w:rPr>
        <w:t>Brad Karp, Chair, Paul, Weiss, Rifkind, Wharton &amp; Garrison</w:t>
      </w:r>
    </w:p>
    <w:p w:rsidR="00256FCA" w:rsidRPr="00B866B3" w:rsidP="00256FCA" w14:paraId="648468BD" w14:textId="77777777">
      <w:pPr>
        <w:ind w:left="720"/>
        <w:rPr>
          <w:rFonts w:ascii="Arial" w:hAnsi="Arial" w:cs="Arial"/>
          <w:sz w:val="22"/>
          <w:szCs w:val="22"/>
        </w:rPr>
      </w:pPr>
      <w:r w:rsidRPr="00B866B3">
        <w:rPr>
          <w:rFonts w:ascii="Arial" w:hAnsi="Arial" w:cs="Arial"/>
          <w:sz w:val="22"/>
          <w:szCs w:val="22"/>
        </w:rPr>
        <w:t>“Chief Judge DiFiore’s proposed constitutional amendment marks an important step in the crucial fight–in which I have participated my entire professional life ̶ for justice. The New York State court system, designed to preserve our most sacred liberties and rights, has functioned for too long under a complicated structure with insufficient resources. The Chief Judge’s proposal, which creates a more approachable and streamlined court system, will vastly improve the administration of justice for all New York citizens.”</w:t>
      </w:r>
    </w:p>
    <w:p w:rsidR="00256FCA" w:rsidRPr="00B866B3" w:rsidP="00256FCA" w14:paraId="46B31159" w14:textId="77777777">
      <w:pPr>
        <w:rPr>
          <w:rFonts w:ascii="Arial" w:hAnsi="Arial" w:cs="Arial"/>
          <w:sz w:val="22"/>
          <w:szCs w:val="22"/>
        </w:rPr>
      </w:pPr>
      <w:r w:rsidRPr="00B866B3">
        <w:rPr>
          <w:rFonts w:ascii="Arial" w:hAnsi="Arial" w:cs="Arial"/>
          <w:sz w:val="22"/>
          <w:szCs w:val="22"/>
        </w:rPr>
        <w:br/>
      </w:r>
      <w:r w:rsidRPr="00B866B3">
        <w:rPr>
          <w:rFonts w:ascii="Arial" w:hAnsi="Arial" w:cs="Arial"/>
          <w:sz w:val="22"/>
          <w:szCs w:val="22"/>
          <w:u w:val="single"/>
        </w:rPr>
        <w:t>John Kiernan, Partner, Debevoise &amp; Plimpton, and former president, New York City Bar Association</w:t>
      </w:r>
    </w:p>
    <w:p w:rsidR="00256FCA" w:rsidRPr="00B866B3" w:rsidP="00256FCA" w14:paraId="5EAD5261" w14:textId="77777777">
      <w:pPr>
        <w:ind w:left="720"/>
        <w:rPr>
          <w:rFonts w:ascii="Arial" w:hAnsi="Arial" w:cs="Arial"/>
          <w:sz w:val="22"/>
          <w:szCs w:val="22"/>
        </w:rPr>
      </w:pPr>
      <w:r w:rsidRPr="00B866B3">
        <w:rPr>
          <w:rFonts w:ascii="Arial" w:hAnsi="Arial" w:cs="Arial"/>
          <w:sz w:val="22"/>
          <w:szCs w:val="22"/>
        </w:rPr>
        <w:t>“As a longtime New York litigator and supporter of initiatives to improve the efficiency and reduce the costs, delays and other burdens of the dispute resolution process, I strongly support the proposed court simplification amendments to our State Constitution. These amendments should enhance efficiency, improve access to justice for all and reduce avoidable costs in the justice system.”</w:t>
      </w:r>
    </w:p>
    <w:p w:rsidR="00256FCA" w:rsidRPr="00B866B3" w:rsidP="00256FCA" w14:paraId="3A3E4548" w14:textId="77777777">
      <w:pPr>
        <w:rPr>
          <w:rFonts w:ascii="Arial" w:hAnsi="Arial" w:cs="Arial"/>
          <w:sz w:val="22"/>
          <w:szCs w:val="22"/>
          <w:u w:val="single"/>
        </w:rPr>
      </w:pPr>
      <w:r w:rsidRPr="00B866B3">
        <w:rPr>
          <w:rFonts w:ascii="Arial" w:hAnsi="Arial" w:cs="Arial"/>
          <w:sz w:val="22"/>
          <w:szCs w:val="22"/>
          <w:u w:val="single"/>
        </w:rPr>
        <w:br/>
        <w:t>Hon. Howard Levine, Senior Counsel, Whitman Osterman &amp; Hanna, and former New York Court of Appeals Associate Judge, State Supreme Court Justice and Family Court Judge</w:t>
      </w:r>
    </w:p>
    <w:p w:rsidR="00256FCA" w:rsidRPr="00B866B3" w:rsidP="00256FCA" w14:paraId="01F4A02B" w14:textId="77777777">
      <w:pPr>
        <w:ind w:left="720"/>
        <w:contextualSpacing/>
        <w:rPr>
          <w:rFonts w:ascii="Arial" w:hAnsi="Arial" w:cs="Arial"/>
          <w:sz w:val="22"/>
          <w:szCs w:val="22"/>
        </w:rPr>
      </w:pPr>
      <w:r w:rsidRPr="00B866B3">
        <w:rPr>
          <w:rFonts w:ascii="Arial" w:hAnsi="Arial" w:cs="Arial"/>
          <w:sz w:val="22"/>
          <w:szCs w:val="22"/>
        </w:rPr>
        <w:t xml:space="preserve">“In the </w:t>
      </w:r>
      <w:r w:rsidRPr="00B866B3">
        <w:rPr>
          <w:rFonts w:ascii="Arial" w:hAnsi="Arial" w:cs="Arial"/>
          <w:bCs/>
          <w:sz w:val="22"/>
          <w:szCs w:val="22"/>
        </w:rPr>
        <w:t>32</w:t>
      </w:r>
      <w:r w:rsidRPr="00B866B3">
        <w:rPr>
          <w:rFonts w:ascii="Arial" w:hAnsi="Arial" w:cs="Arial"/>
          <w:sz w:val="22"/>
          <w:szCs w:val="22"/>
        </w:rPr>
        <w:t xml:space="preserve"> years I served as a Judge in this State ̶ starting as a judge of the Family Court and culminating in my nine-</w:t>
      </w:r>
      <w:r w:rsidRPr="00B866B3">
        <w:rPr>
          <w:rFonts w:ascii="Arial" w:hAnsi="Arial" w:cs="Arial"/>
          <w:bCs/>
          <w:sz w:val="22"/>
          <w:szCs w:val="22"/>
        </w:rPr>
        <w:t>plus</w:t>
      </w:r>
      <w:r w:rsidRPr="00B866B3">
        <w:rPr>
          <w:rFonts w:ascii="Arial" w:hAnsi="Arial" w:cs="Arial"/>
          <w:sz w:val="22"/>
          <w:szCs w:val="22"/>
        </w:rPr>
        <w:t xml:space="preserve"> years on the New York Court of Appeals ̶ I continuously observed the inefficiencies of the New York court structure. Throughout my extensive experience within the justice system, on both sides of the bench, I’ve advocated for court consolidation to deal with these inefficiencies and increase access to justice for all New Yorkers. I offer my full and unwavering support for the Chief Judge’s initiative.” </w:t>
      </w:r>
    </w:p>
    <w:p w:rsidR="00256FCA" w:rsidRPr="00B866B3" w:rsidP="00256FCA" w14:paraId="20B15043" w14:textId="77777777">
      <w:pPr>
        <w:ind w:left="720"/>
        <w:contextualSpacing/>
        <w:rPr>
          <w:rFonts w:ascii="Arial" w:hAnsi="Arial" w:cs="Arial"/>
          <w:sz w:val="22"/>
          <w:szCs w:val="22"/>
        </w:rPr>
      </w:pPr>
    </w:p>
    <w:p w:rsidR="00256FCA" w:rsidRPr="00B866B3" w:rsidP="00256FCA" w14:paraId="4D3A34FB" w14:textId="77777777">
      <w:pPr>
        <w:rPr>
          <w:rFonts w:ascii="Arial" w:hAnsi="Arial" w:cs="Arial"/>
          <w:sz w:val="22"/>
          <w:szCs w:val="22"/>
        </w:rPr>
      </w:pPr>
      <w:r w:rsidRPr="00B866B3">
        <w:rPr>
          <w:rFonts w:ascii="Arial" w:hAnsi="Arial" w:cs="Arial"/>
          <w:sz w:val="22"/>
          <w:szCs w:val="22"/>
          <w:u w:val="single"/>
        </w:rPr>
        <w:t>Martin Lipton, Founding Partner, Wachtell, Lipton, Rosen &amp; Katz</w:t>
      </w:r>
    </w:p>
    <w:p w:rsidR="00256FCA" w:rsidRPr="00B866B3" w:rsidP="00256FCA" w14:paraId="4D0F7147" w14:textId="77777777">
      <w:pPr>
        <w:ind w:left="720"/>
        <w:rPr>
          <w:rFonts w:ascii="Arial" w:hAnsi="Arial" w:cs="Arial"/>
          <w:sz w:val="22"/>
          <w:szCs w:val="22"/>
        </w:rPr>
      </w:pPr>
      <w:r w:rsidRPr="00B866B3">
        <w:rPr>
          <w:rFonts w:ascii="Arial" w:hAnsi="Arial" w:cs="Arial"/>
          <w:sz w:val="22"/>
          <w:szCs w:val="22"/>
        </w:rPr>
        <w:t>“I am pleased to support the Chief Judge’s visionary proposal to modernize our court system for the benefit of all New Yorkers. The vitality of the New York Judiciary is critical to our State retaining its role as the pre-eminent financial and commercial center of the world, and we must ensure that we have high-quality, efficient courts that protect the rule of law and equal access to justice for all citizens. I am confident that these proposed reforms will help to ensure that the citizens of our State have a first-rate court system.”</w:t>
      </w:r>
    </w:p>
    <w:p w:rsidR="00256FCA" w:rsidRPr="00B866B3" w:rsidP="00256FCA" w14:paraId="64798071" w14:textId="77777777">
      <w:pPr>
        <w:rPr>
          <w:rFonts w:ascii="Arial" w:hAnsi="Arial" w:cs="Arial"/>
          <w:sz w:val="22"/>
          <w:szCs w:val="22"/>
        </w:rPr>
      </w:pPr>
      <w:r w:rsidRPr="00B866B3">
        <w:rPr>
          <w:rFonts w:ascii="Arial" w:hAnsi="Arial" w:cs="Arial"/>
          <w:sz w:val="22"/>
          <w:szCs w:val="22"/>
        </w:rPr>
        <w:br/>
      </w:r>
      <w:r w:rsidRPr="00B866B3">
        <w:rPr>
          <w:rFonts w:ascii="Arial" w:hAnsi="Arial" w:cs="Arial"/>
          <w:sz w:val="22"/>
          <w:szCs w:val="22"/>
          <w:u w:val="single"/>
        </w:rPr>
        <w:t>Jared Lusk, Managing Partner, Nixon Peabody</w:t>
      </w:r>
    </w:p>
    <w:p w:rsidR="00256FCA" w:rsidRPr="00B866B3" w:rsidP="00256FCA" w14:paraId="24414C1D" w14:textId="77777777">
      <w:pPr>
        <w:ind w:left="720"/>
        <w:rPr>
          <w:rFonts w:ascii="Arial" w:hAnsi="Arial" w:cs="Arial"/>
          <w:sz w:val="22"/>
          <w:szCs w:val="22"/>
        </w:rPr>
      </w:pPr>
      <w:r w:rsidRPr="00B866B3">
        <w:rPr>
          <w:rFonts w:ascii="Arial" w:hAnsi="Arial" w:cs="Arial"/>
          <w:sz w:val="22"/>
          <w:szCs w:val="22"/>
        </w:rPr>
        <w:t>“In my experience litigating cases in the New York courts I have seen first-hand the confusion and resulting harm to all litigants stemming from the complex structure of the New York trial courts. The time is long overdue for the system to be simplified. The Chief Judge’s proposal is a major step forward to allow the New York courts to deal effectively with the 21</w:t>
      </w:r>
      <w:r w:rsidRPr="00B866B3">
        <w:rPr>
          <w:rFonts w:ascii="Arial" w:hAnsi="Arial" w:cs="Arial"/>
          <w:sz w:val="22"/>
          <w:szCs w:val="22"/>
          <w:vertAlign w:val="superscript"/>
        </w:rPr>
        <w:t>st</w:t>
      </w:r>
      <w:r w:rsidRPr="00B866B3">
        <w:rPr>
          <w:rFonts w:ascii="Arial" w:hAnsi="Arial" w:cs="Arial"/>
          <w:sz w:val="22"/>
          <w:szCs w:val="22"/>
        </w:rPr>
        <w:t xml:space="preserve"> century demands on the courts and provide equal access to justice for all New Yorkers.”</w:t>
      </w:r>
      <w:r w:rsidRPr="00B866B3">
        <w:rPr>
          <w:rFonts w:ascii="Arial" w:hAnsi="Arial" w:cs="Arial"/>
          <w:sz w:val="22"/>
          <w:szCs w:val="22"/>
        </w:rPr>
        <w:br/>
      </w:r>
    </w:p>
    <w:p w:rsidR="00256FCA" w:rsidRPr="00B866B3" w:rsidP="00256FCA" w14:paraId="7811BEF0" w14:textId="77777777">
      <w:pPr>
        <w:rPr>
          <w:rFonts w:ascii="Arial" w:hAnsi="Arial" w:cs="Arial"/>
          <w:sz w:val="22"/>
          <w:szCs w:val="22"/>
          <w:u w:val="single"/>
        </w:rPr>
      </w:pPr>
      <w:r w:rsidRPr="00B866B3">
        <w:rPr>
          <w:rFonts w:ascii="Arial" w:hAnsi="Arial" w:cs="Arial"/>
          <w:sz w:val="22"/>
          <w:szCs w:val="22"/>
          <w:u w:val="single"/>
        </w:rPr>
        <w:t>Gary Naftalis, Co-Chair, Kramer Levin Naftalis &amp; Frankel</w:t>
      </w:r>
    </w:p>
    <w:p w:rsidR="00256FCA" w:rsidRPr="00B866B3" w:rsidP="00256FCA" w14:paraId="5BD6E530" w14:textId="77777777">
      <w:pPr>
        <w:ind w:left="720"/>
        <w:rPr>
          <w:rFonts w:ascii="Arial" w:hAnsi="Arial" w:cs="Arial"/>
          <w:sz w:val="22"/>
          <w:szCs w:val="22"/>
        </w:rPr>
      </w:pPr>
      <w:r w:rsidRPr="00B866B3">
        <w:rPr>
          <w:rFonts w:ascii="Arial" w:hAnsi="Arial" w:cs="Arial"/>
          <w:sz w:val="22"/>
          <w:szCs w:val="22"/>
        </w:rPr>
        <w:t>“New York’s court system is confusing, complex, costly and inefficient. The reforms contained in Chief Judge DiFiore’s proposal address these issues head on and will deliver the change that New Yorkers deserve. I am thrilled to support the Chief Judge in this reform effort.”  </w:t>
      </w:r>
    </w:p>
    <w:p w:rsidR="00256FCA" w:rsidRPr="00B866B3" w:rsidP="00256FCA" w14:paraId="5E2340C5" w14:textId="77777777">
      <w:pPr>
        <w:rPr>
          <w:rFonts w:ascii="Arial" w:hAnsi="Arial" w:cs="Arial"/>
          <w:sz w:val="22"/>
          <w:szCs w:val="22"/>
          <w:u w:val="single"/>
        </w:rPr>
      </w:pPr>
      <w:r w:rsidRPr="00B866B3">
        <w:rPr>
          <w:rFonts w:ascii="Arial" w:hAnsi="Arial" w:cs="Arial"/>
          <w:sz w:val="22"/>
          <w:szCs w:val="22"/>
          <w:u w:val="single"/>
        </w:rPr>
        <w:br/>
      </w:r>
    </w:p>
    <w:p w:rsidR="00256FCA" w:rsidP="00256FCA" w14:paraId="0978B9B5" w14:textId="77777777">
      <w:pPr>
        <w:pStyle w:val="PlainText"/>
        <w:rPr>
          <w:rFonts w:ascii="Times New Roman" w:hAnsi="Times New Roman" w:cs="Times New Roman"/>
          <w:sz w:val="28"/>
          <w:szCs w:val="28"/>
        </w:rPr>
      </w:pPr>
    </w:p>
    <w:p w:rsidR="00256FCA" w:rsidP="00256FCA" w14:paraId="77791D0F" w14:textId="77777777">
      <w:pPr>
        <w:pStyle w:val="PlainText"/>
        <w:rPr>
          <w:rFonts w:ascii="Times New Roman" w:hAnsi="Times New Roman" w:cs="Times New Roman"/>
          <w:sz w:val="28"/>
          <w:szCs w:val="28"/>
        </w:rPr>
      </w:pPr>
    </w:p>
    <w:p w:rsidR="00B866B3" w:rsidP="00B866B3" w14:paraId="59110B2D" w14:textId="77777777">
      <w:pPr>
        <w:widowControl w:val="0"/>
        <w:rPr>
          <w:rFonts w:ascii="Arial" w:hAnsi="Arial" w:cs="Arial"/>
          <w:b/>
          <w:sz w:val="22"/>
          <w:szCs w:val="22"/>
        </w:rPr>
      </w:pPr>
    </w:p>
    <w:p w:rsidR="00B866B3" w:rsidP="00B866B3" w14:paraId="1675EDBF" w14:textId="77777777">
      <w:pPr>
        <w:widowControl w:val="0"/>
        <w:rPr>
          <w:rFonts w:ascii="Arial" w:hAnsi="Arial" w:cs="Arial"/>
          <w:b/>
          <w:sz w:val="22"/>
          <w:szCs w:val="22"/>
        </w:rPr>
      </w:pPr>
    </w:p>
    <w:p w:rsidR="00B866B3" w:rsidP="00B866B3" w14:paraId="1FD8DB60" w14:textId="65CE0A90">
      <w:pPr>
        <w:widowControl w:val="0"/>
        <w:rPr>
          <w:rFonts w:ascii="Arial" w:hAnsi="Arial" w:cs="Arial"/>
          <w:b/>
          <w:sz w:val="22"/>
          <w:szCs w:val="22"/>
        </w:rPr>
      </w:pPr>
    </w:p>
    <w:p w:rsidR="00007D2C" w:rsidP="00B866B3" w14:paraId="2C783086" w14:textId="19EA41F9">
      <w:pPr>
        <w:widowControl w:val="0"/>
        <w:rPr>
          <w:rFonts w:ascii="Arial" w:hAnsi="Arial" w:cs="Arial"/>
          <w:b/>
          <w:sz w:val="22"/>
          <w:szCs w:val="22"/>
        </w:rPr>
      </w:pPr>
    </w:p>
    <w:p w:rsidR="00007D2C" w:rsidP="00B866B3" w14:paraId="4AF1B743" w14:textId="36105BF5">
      <w:pPr>
        <w:widowControl w:val="0"/>
        <w:rPr>
          <w:rFonts w:ascii="Arial" w:hAnsi="Arial" w:cs="Arial"/>
          <w:b/>
          <w:sz w:val="22"/>
          <w:szCs w:val="22"/>
        </w:rPr>
      </w:pPr>
    </w:p>
    <w:p w:rsidR="00007D2C" w:rsidP="00B866B3" w14:paraId="2CA49EF2" w14:textId="427274B1">
      <w:pPr>
        <w:widowControl w:val="0"/>
        <w:rPr>
          <w:rFonts w:ascii="Arial" w:hAnsi="Arial" w:cs="Arial"/>
          <w:b/>
          <w:sz w:val="22"/>
          <w:szCs w:val="22"/>
        </w:rPr>
      </w:pPr>
    </w:p>
    <w:p w:rsidR="00007D2C" w:rsidP="00B866B3" w14:paraId="3BF38EC8" w14:textId="77777777">
      <w:pPr>
        <w:widowControl w:val="0"/>
        <w:rPr>
          <w:rFonts w:ascii="Arial" w:hAnsi="Arial" w:cs="Arial"/>
          <w:b/>
          <w:sz w:val="22"/>
          <w:szCs w:val="22"/>
        </w:rPr>
      </w:pPr>
    </w:p>
    <w:p w:rsidR="00B866B3" w:rsidP="00B866B3" w14:paraId="2ABB59BD" w14:textId="2CB85CCC">
      <w:pPr>
        <w:widowControl w:val="0"/>
        <w:rPr>
          <w:rFonts w:ascii="Arial" w:hAnsi="Arial" w:cs="Arial"/>
          <w:b/>
          <w:sz w:val="22"/>
          <w:szCs w:val="22"/>
        </w:rPr>
      </w:pPr>
      <w:r>
        <w:rPr>
          <w:rFonts w:ascii="Arial" w:hAnsi="Arial" w:cs="Arial"/>
          <w:b/>
          <w:sz w:val="22"/>
          <w:szCs w:val="22"/>
        </w:rPr>
        <w:t>Simplify the Courts Coalition</w:t>
      </w:r>
    </w:p>
    <w:p w:rsidR="00B866B3" w:rsidP="00B866B3" w14:paraId="706E7FEC" w14:textId="77777777">
      <w:pPr>
        <w:widowControl w:val="0"/>
        <w:rPr>
          <w:rFonts w:ascii="Arial" w:hAnsi="Arial" w:cs="Arial"/>
          <w:i/>
          <w:sz w:val="22"/>
          <w:szCs w:val="22"/>
        </w:rPr>
      </w:pPr>
      <w:r>
        <w:rPr>
          <w:rFonts w:ascii="Arial" w:hAnsi="Arial" w:cs="Arial"/>
          <w:i/>
          <w:sz w:val="22"/>
          <w:szCs w:val="22"/>
        </w:rPr>
        <w:t>A growing coalition of organizations who support a court system that is accessible, navigable and trusted by all New Yorkers.</w:t>
      </w:r>
    </w:p>
    <w:p w:rsidR="00B866B3" w:rsidP="00B866B3" w14:paraId="5A2E7FE3" w14:textId="77777777">
      <w:pPr>
        <w:rPr>
          <w:rFonts w:ascii="Arial" w:hAnsi="Arial" w:cs="Arial"/>
          <w:sz w:val="22"/>
          <w:szCs w:val="22"/>
        </w:rPr>
      </w:pPr>
    </w:p>
    <w:p w:rsidR="00B866B3" w:rsidP="00B866B3" w14:paraId="44ED0ABF" w14:textId="77777777">
      <w:pPr>
        <w:rPr>
          <w:rFonts w:ascii="Arial" w:hAnsi="Arial" w:cs="Arial"/>
          <w:sz w:val="22"/>
          <w:szCs w:val="22"/>
        </w:rPr>
      </w:pPr>
      <w:r>
        <w:rPr>
          <w:rFonts w:ascii="Arial" w:hAnsi="Arial" w:cs="Arial"/>
          <w:sz w:val="22"/>
          <w:szCs w:val="22"/>
        </w:rPr>
        <w:t>Anti-Violence Project New York City (AVP)</w:t>
      </w:r>
    </w:p>
    <w:p w:rsidR="00B866B3" w:rsidP="00B866B3" w14:paraId="54C20EB6" w14:textId="77777777">
      <w:pPr>
        <w:rPr>
          <w:rFonts w:ascii="Arial" w:hAnsi="Arial" w:cs="Arial"/>
          <w:sz w:val="22"/>
          <w:szCs w:val="22"/>
        </w:rPr>
      </w:pPr>
      <w:r>
        <w:rPr>
          <w:rFonts w:ascii="Arial" w:hAnsi="Arial" w:cs="Arial"/>
          <w:sz w:val="22"/>
          <w:szCs w:val="22"/>
        </w:rPr>
        <w:t>Brooklyn Bar Association Volunteer Lawyer Project</w:t>
      </w:r>
    </w:p>
    <w:p w:rsidR="00B866B3" w:rsidP="00B866B3" w14:paraId="33BB4757" w14:textId="77777777">
      <w:pPr>
        <w:rPr>
          <w:rFonts w:ascii="Arial" w:hAnsi="Arial" w:cs="Arial"/>
          <w:sz w:val="22"/>
          <w:szCs w:val="22"/>
        </w:rPr>
      </w:pPr>
      <w:r>
        <w:rPr>
          <w:rFonts w:ascii="Arial" w:hAnsi="Arial" w:cs="Arial"/>
          <w:sz w:val="22"/>
          <w:szCs w:val="22"/>
        </w:rPr>
        <w:t>Buffalo/Niagara League of Women Voters </w:t>
      </w:r>
    </w:p>
    <w:p w:rsidR="00B866B3" w:rsidP="00B866B3" w14:paraId="32ACABAC" w14:textId="77777777">
      <w:pPr>
        <w:rPr>
          <w:rFonts w:ascii="Arial" w:hAnsi="Arial" w:cs="Arial"/>
          <w:sz w:val="22"/>
          <w:szCs w:val="22"/>
        </w:rPr>
      </w:pPr>
      <w:r>
        <w:rPr>
          <w:rFonts w:ascii="Arial" w:hAnsi="Arial" w:cs="Arial"/>
          <w:sz w:val="22"/>
          <w:szCs w:val="22"/>
        </w:rPr>
        <w:t>Capital District Women's Bar Association Legal Project</w:t>
      </w:r>
    </w:p>
    <w:p w:rsidR="00B866B3" w:rsidP="00B866B3" w14:paraId="2542C1DF" w14:textId="77777777">
      <w:pPr>
        <w:rPr>
          <w:rFonts w:ascii="Arial" w:hAnsi="Arial" w:cs="Arial"/>
          <w:sz w:val="22"/>
          <w:szCs w:val="22"/>
        </w:rPr>
      </w:pPr>
      <w:r>
        <w:rPr>
          <w:rFonts w:ascii="Arial" w:hAnsi="Arial" w:cs="Arial"/>
          <w:sz w:val="22"/>
          <w:szCs w:val="22"/>
        </w:rPr>
        <w:t>CASA-NYC</w:t>
      </w:r>
    </w:p>
    <w:p w:rsidR="00B866B3" w:rsidP="00B866B3" w14:paraId="0D14606E" w14:textId="77777777">
      <w:pPr>
        <w:rPr>
          <w:rFonts w:ascii="Arial" w:hAnsi="Arial" w:cs="Arial"/>
          <w:sz w:val="22"/>
          <w:szCs w:val="22"/>
        </w:rPr>
      </w:pPr>
      <w:r>
        <w:rPr>
          <w:rFonts w:ascii="Arial" w:hAnsi="Arial" w:cs="Arial"/>
          <w:sz w:val="22"/>
          <w:szCs w:val="22"/>
        </w:rPr>
        <w:t>Catholic Charities of the Diocese of Albany</w:t>
      </w:r>
    </w:p>
    <w:p w:rsidR="00B866B3" w:rsidP="00B866B3" w14:paraId="61C41C53" w14:textId="77777777">
      <w:pPr>
        <w:rPr>
          <w:rFonts w:ascii="Arial" w:hAnsi="Arial" w:cs="Arial"/>
          <w:sz w:val="22"/>
          <w:szCs w:val="22"/>
        </w:rPr>
      </w:pPr>
      <w:r>
        <w:rPr>
          <w:rFonts w:ascii="Arial" w:hAnsi="Arial" w:cs="Arial"/>
          <w:sz w:val="22"/>
          <w:szCs w:val="22"/>
        </w:rPr>
        <w:t>Center for Community Alternatives, Inc., New York City, Syracuse and Rochester</w:t>
      </w:r>
    </w:p>
    <w:p w:rsidR="00B866B3" w:rsidP="00B866B3" w14:paraId="3B7F771E" w14:textId="77777777">
      <w:pPr>
        <w:rPr>
          <w:rFonts w:ascii="Arial" w:hAnsi="Arial" w:cs="Arial"/>
          <w:sz w:val="22"/>
          <w:szCs w:val="22"/>
        </w:rPr>
      </w:pPr>
      <w:r>
        <w:rPr>
          <w:rFonts w:ascii="Arial" w:hAnsi="Arial" w:cs="Arial"/>
          <w:sz w:val="22"/>
          <w:szCs w:val="22"/>
        </w:rPr>
        <w:t>Center for Court Innovation</w:t>
      </w:r>
    </w:p>
    <w:p w:rsidR="00B866B3" w:rsidP="00B866B3" w14:paraId="24098102" w14:textId="77777777">
      <w:pPr>
        <w:rPr>
          <w:rFonts w:ascii="Arial" w:hAnsi="Arial" w:cs="Arial"/>
          <w:sz w:val="22"/>
          <w:szCs w:val="22"/>
        </w:rPr>
      </w:pPr>
      <w:r>
        <w:rPr>
          <w:rFonts w:ascii="Arial" w:hAnsi="Arial" w:cs="Arial"/>
          <w:sz w:val="22"/>
          <w:szCs w:val="22"/>
        </w:rPr>
        <w:t>Center for Elder Law and Justice, Erie County</w:t>
      </w:r>
    </w:p>
    <w:p w:rsidR="00B866B3" w:rsidP="00B866B3" w14:paraId="1BA6EBAA" w14:textId="77777777">
      <w:pPr>
        <w:rPr>
          <w:rFonts w:ascii="Arial" w:hAnsi="Arial" w:cs="Arial"/>
          <w:sz w:val="22"/>
          <w:szCs w:val="22"/>
        </w:rPr>
      </w:pPr>
      <w:r>
        <w:rPr>
          <w:rFonts w:ascii="Arial" w:hAnsi="Arial" w:cs="Arial"/>
          <w:sz w:val="22"/>
          <w:szCs w:val="22"/>
        </w:rPr>
        <w:t>Center for Safety and Change, Rockland County</w:t>
      </w:r>
    </w:p>
    <w:p w:rsidR="00B866B3" w:rsidP="00B866B3" w14:paraId="6DABAC9A" w14:textId="77777777">
      <w:pPr>
        <w:rPr>
          <w:rFonts w:ascii="Arial" w:hAnsi="Arial" w:cs="Arial"/>
          <w:sz w:val="22"/>
          <w:szCs w:val="22"/>
        </w:rPr>
      </w:pPr>
      <w:r>
        <w:rPr>
          <w:rFonts w:ascii="Arial" w:hAnsi="Arial" w:cs="Arial"/>
          <w:sz w:val="22"/>
          <w:szCs w:val="22"/>
        </w:rPr>
        <w:t>Children's Aid</w:t>
      </w:r>
    </w:p>
    <w:p w:rsidR="00B866B3" w:rsidP="00B866B3" w14:paraId="6E097399" w14:textId="77777777">
      <w:pPr>
        <w:rPr>
          <w:rFonts w:ascii="Arial" w:hAnsi="Arial" w:cs="Arial"/>
          <w:sz w:val="22"/>
          <w:szCs w:val="22"/>
        </w:rPr>
      </w:pPr>
      <w:r>
        <w:rPr>
          <w:rFonts w:ascii="Arial" w:hAnsi="Arial" w:cs="Arial"/>
          <w:sz w:val="22"/>
          <w:szCs w:val="22"/>
        </w:rPr>
        <w:t>Children's Defense Fund, NY</w:t>
      </w:r>
    </w:p>
    <w:p w:rsidR="00B866B3" w:rsidP="00B866B3" w14:paraId="7BA4A4E5" w14:textId="77777777">
      <w:pPr>
        <w:rPr>
          <w:rFonts w:ascii="Arial" w:hAnsi="Arial" w:cs="Arial"/>
          <w:sz w:val="22"/>
          <w:szCs w:val="22"/>
        </w:rPr>
      </w:pPr>
      <w:r>
        <w:rPr>
          <w:rFonts w:ascii="Arial" w:hAnsi="Arial" w:cs="Arial"/>
          <w:sz w:val="22"/>
          <w:szCs w:val="22"/>
        </w:rPr>
        <w:t>Citizens Union</w:t>
      </w:r>
    </w:p>
    <w:p w:rsidR="00B866B3" w:rsidP="00B866B3" w14:paraId="7656F02E" w14:textId="77777777">
      <w:pPr>
        <w:rPr>
          <w:rFonts w:ascii="Arial" w:hAnsi="Arial" w:cs="Arial"/>
          <w:sz w:val="22"/>
          <w:szCs w:val="22"/>
        </w:rPr>
      </w:pPr>
      <w:r>
        <w:rPr>
          <w:rFonts w:ascii="Arial" w:hAnsi="Arial" w:cs="Arial"/>
          <w:sz w:val="22"/>
          <w:szCs w:val="22"/>
        </w:rPr>
        <w:t>Citizens' Committee for Children</w:t>
      </w:r>
    </w:p>
    <w:p w:rsidR="00B866B3" w:rsidP="00B866B3" w14:paraId="004912D2" w14:textId="77777777">
      <w:pPr>
        <w:rPr>
          <w:rFonts w:ascii="Arial" w:hAnsi="Arial" w:cs="Arial"/>
          <w:sz w:val="22"/>
          <w:szCs w:val="22"/>
        </w:rPr>
      </w:pPr>
      <w:r>
        <w:rPr>
          <w:rFonts w:ascii="Arial" w:hAnsi="Arial" w:cs="Arial"/>
          <w:sz w:val="22"/>
          <w:szCs w:val="22"/>
        </w:rPr>
        <w:t>Common Cause New York</w:t>
      </w:r>
    </w:p>
    <w:p w:rsidR="00B866B3" w:rsidP="00B866B3" w14:paraId="0E63AA61" w14:textId="77777777">
      <w:pPr>
        <w:rPr>
          <w:rFonts w:ascii="Arial" w:hAnsi="Arial" w:cs="Arial"/>
          <w:sz w:val="22"/>
          <w:szCs w:val="22"/>
        </w:rPr>
      </w:pPr>
      <w:r>
        <w:rPr>
          <w:rFonts w:ascii="Arial" w:hAnsi="Arial" w:cs="Arial"/>
          <w:sz w:val="22"/>
          <w:szCs w:val="22"/>
        </w:rPr>
        <w:t>Council of Family and Child Caring Agencies</w:t>
      </w:r>
    </w:p>
    <w:p w:rsidR="00B866B3" w:rsidP="00B866B3" w14:paraId="208C0589" w14:textId="77777777">
      <w:pPr>
        <w:rPr>
          <w:rFonts w:ascii="Arial" w:hAnsi="Arial" w:cs="Arial"/>
          <w:sz w:val="22"/>
          <w:szCs w:val="22"/>
        </w:rPr>
      </w:pPr>
      <w:r>
        <w:rPr>
          <w:rFonts w:ascii="Arial" w:hAnsi="Arial" w:cs="Arial"/>
          <w:sz w:val="22"/>
          <w:szCs w:val="22"/>
        </w:rPr>
        <w:t>Crime Victims Treatment Center</w:t>
      </w:r>
    </w:p>
    <w:p w:rsidR="00B866B3" w:rsidP="00B866B3" w14:paraId="36BD26C1" w14:textId="77777777">
      <w:pPr>
        <w:rPr>
          <w:rFonts w:ascii="Arial" w:hAnsi="Arial" w:cs="Arial"/>
          <w:sz w:val="22"/>
          <w:szCs w:val="22"/>
        </w:rPr>
      </w:pPr>
      <w:r>
        <w:rPr>
          <w:rFonts w:ascii="Arial" w:hAnsi="Arial" w:cs="Arial"/>
          <w:sz w:val="22"/>
          <w:szCs w:val="22"/>
        </w:rPr>
        <w:t>Day One</w:t>
      </w:r>
    </w:p>
    <w:p w:rsidR="00B866B3" w:rsidP="00B866B3" w14:paraId="118478D5" w14:textId="77777777">
      <w:pPr>
        <w:rPr>
          <w:rFonts w:ascii="Arial" w:hAnsi="Arial" w:cs="Arial"/>
          <w:sz w:val="22"/>
          <w:szCs w:val="22"/>
        </w:rPr>
      </w:pPr>
      <w:r>
        <w:rPr>
          <w:rFonts w:ascii="Arial" w:hAnsi="Arial" w:cs="Arial"/>
          <w:sz w:val="22"/>
          <w:szCs w:val="22"/>
        </w:rPr>
        <w:t>Empire Justice Center </w:t>
      </w:r>
    </w:p>
    <w:p w:rsidR="00B866B3" w:rsidP="00B866B3" w14:paraId="221C3821" w14:textId="77777777">
      <w:pPr>
        <w:rPr>
          <w:rFonts w:ascii="Arial" w:hAnsi="Arial" w:cs="Arial"/>
          <w:sz w:val="22"/>
          <w:szCs w:val="22"/>
        </w:rPr>
      </w:pPr>
      <w:r>
        <w:rPr>
          <w:rFonts w:ascii="Arial" w:hAnsi="Arial" w:cs="Arial"/>
          <w:sz w:val="22"/>
          <w:szCs w:val="22"/>
        </w:rPr>
        <w:t>Empowerment Collaborative of Long Island (ECLI)</w:t>
      </w:r>
    </w:p>
    <w:p w:rsidR="00B866B3" w:rsidP="00B866B3" w14:paraId="2FA21F09" w14:textId="77777777">
      <w:pPr>
        <w:rPr>
          <w:rFonts w:ascii="Arial" w:hAnsi="Arial" w:cs="Arial"/>
          <w:sz w:val="22"/>
          <w:szCs w:val="22"/>
        </w:rPr>
      </w:pPr>
      <w:r>
        <w:rPr>
          <w:rFonts w:ascii="Arial" w:hAnsi="Arial" w:cs="Arial"/>
          <w:sz w:val="22"/>
          <w:szCs w:val="22"/>
        </w:rPr>
        <w:t>Erie County Bar Association (ECBA) Volunteer Lawyers Project </w:t>
      </w:r>
    </w:p>
    <w:p w:rsidR="00B866B3" w:rsidP="00B866B3" w14:paraId="798D55F6" w14:textId="77777777">
      <w:pPr>
        <w:rPr>
          <w:rFonts w:ascii="Arial" w:hAnsi="Arial" w:cs="Arial"/>
          <w:sz w:val="22"/>
          <w:szCs w:val="22"/>
        </w:rPr>
      </w:pPr>
      <w:r>
        <w:rPr>
          <w:rFonts w:ascii="Arial" w:hAnsi="Arial" w:cs="Arial"/>
          <w:sz w:val="22"/>
          <w:szCs w:val="22"/>
        </w:rPr>
        <w:t>Family Services Society of Yonkers</w:t>
      </w:r>
    </w:p>
    <w:p w:rsidR="00B866B3" w:rsidP="00B866B3" w14:paraId="3E27B953" w14:textId="77777777">
      <w:pPr>
        <w:rPr>
          <w:rFonts w:ascii="Arial" w:hAnsi="Arial" w:cs="Arial"/>
          <w:sz w:val="22"/>
          <w:szCs w:val="22"/>
        </w:rPr>
      </w:pPr>
      <w:r>
        <w:rPr>
          <w:rFonts w:ascii="Arial" w:hAnsi="Arial" w:cs="Arial"/>
          <w:sz w:val="22"/>
          <w:szCs w:val="22"/>
        </w:rPr>
        <w:t>FamilyKind</w:t>
      </w:r>
    </w:p>
    <w:p w:rsidR="00B866B3" w:rsidP="00B866B3" w14:paraId="14FD81D7" w14:textId="77777777">
      <w:pPr>
        <w:rPr>
          <w:rFonts w:ascii="Arial" w:hAnsi="Arial" w:cs="Arial"/>
          <w:sz w:val="22"/>
          <w:szCs w:val="22"/>
        </w:rPr>
      </w:pPr>
      <w:r>
        <w:rPr>
          <w:rFonts w:ascii="Arial" w:hAnsi="Arial" w:cs="Arial"/>
          <w:sz w:val="22"/>
          <w:szCs w:val="22"/>
        </w:rPr>
        <w:t>Federation of Protestant Welfare Agencies</w:t>
      </w:r>
    </w:p>
    <w:p w:rsidR="00B866B3" w:rsidP="00B866B3" w14:paraId="5C6AE308" w14:textId="77777777">
      <w:pPr>
        <w:rPr>
          <w:rFonts w:ascii="Arial" w:hAnsi="Arial" w:cs="Arial"/>
          <w:sz w:val="22"/>
          <w:szCs w:val="22"/>
        </w:rPr>
      </w:pPr>
      <w:r>
        <w:rPr>
          <w:rFonts w:ascii="Arial" w:hAnsi="Arial" w:cs="Arial"/>
          <w:sz w:val="22"/>
          <w:szCs w:val="22"/>
        </w:rPr>
        <w:t>Fines and Fees Justice Center</w:t>
      </w:r>
    </w:p>
    <w:p w:rsidR="00B866B3" w:rsidP="00B866B3" w14:paraId="0B948027" w14:textId="77777777">
      <w:pPr>
        <w:rPr>
          <w:rFonts w:ascii="Arial" w:hAnsi="Arial" w:cs="Arial"/>
          <w:sz w:val="22"/>
          <w:szCs w:val="22"/>
        </w:rPr>
      </w:pPr>
      <w:r>
        <w:rPr>
          <w:rFonts w:ascii="Arial" w:hAnsi="Arial" w:cs="Arial"/>
          <w:sz w:val="22"/>
          <w:szCs w:val="22"/>
        </w:rPr>
        <w:t>Footsteps</w:t>
      </w:r>
    </w:p>
    <w:p w:rsidR="00B866B3" w:rsidP="00B866B3" w14:paraId="5B050E44" w14:textId="77777777">
      <w:pPr>
        <w:rPr>
          <w:rFonts w:ascii="Arial" w:hAnsi="Arial" w:cs="Arial"/>
          <w:sz w:val="22"/>
          <w:szCs w:val="22"/>
        </w:rPr>
      </w:pPr>
      <w:r>
        <w:rPr>
          <w:rFonts w:ascii="Arial" w:hAnsi="Arial" w:cs="Arial"/>
          <w:sz w:val="22"/>
          <w:szCs w:val="22"/>
        </w:rPr>
        <w:t>Forestdale</w:t>
      </w:r>
    </w:p>
    <w:p w:rsidR="00B866B3" w:rsidP="00B866B3" w14:paraId="6C012616" w14:textId="77777777">
      <w:pPr>
        <w:rPr>
          <w:rFonts w:ascii="Arial" w:hAnsi="Arial" w:cs="Arial"/>
          <w:sz w:val="22"/>
          <w:szCs w:val="22"/>
        </w:rPr>
      </w:pPr>
      <w:r>
        <w:rPr>
          <w:rFonts w:ascii="Arial" w:hAnsi="Arial" w:cs="Arial"/>
          <w:sz w:val="22"/>
          <w:szCs w:val="22"/>
        </w:rPr>
        <w:t>Good Shepherd Services</w:t>
      </w:r>
    </w:p>
    <w:p w:rsidR="00B866B3" w:rsidP="00B866B3" w14:paraId="031EFC9A" w14:textId="77777777">
      <w:pPr>
        <w:rPr>
          <w:rFonts w:ascii="Arial" w:hAnsi="Arial" w:cs="Arial"/>
          <w:sz w:val="22"/>
          <w:szCs w:val="22"/>
        </w:rPr>
      </w:pPr>
      <w:r>
        <w:rPr>
          <w:rFonts w:ascii="Arial" w:hAnsi="Arial" w:cs="Arial"/>
          <w:sz w:val="22"/>
          <w:szCs w:val="22"/>
        </w:rPr>
        <w:t>Grace Smith House, Inc.</w:t>
      </w:r>
    </w:p>
    <w:p w:rsidR="00B866B3" w:rsidP="00B866B3" w14:paraId="56CD54EB" w14:textId="77777777">
      <w:pPr>
        <w:rPr>
          <w:rFonts w:ascii="Arial" w:hAnsi="Arial" w:cs="Arial"/>
          <w:sz w:val="22"/>
          <w:szCs w:val="22"/>
        </w:rPr>
      </w:pPr>
      <w:r>
        <w:rPr>
          <w:rFonts w:ascii="Arial" w:hAnsi="Arial" w:cs="Arial"/>
          <w:sz w:val="22"/>
          <w:szCs w:val="22"/>
        </w:rPr>
        <w:t>Graham Windham</w:t>
      </w:r>
    </w:p>
    <w:p w:rsidR="00B866B3" w:rsidP="00B866B3" w14:paraId="1E3FA553" w14:textId="77777777">
      <w:pPr>
        <w:rPr>
          <w:rFonts w:ascii="Arial" w:hAnsi="Arial" w:cs="Arial"/>
          <w:sz w:val="22"/>
          <w:szCs w:val="22"/>
        </w:rPr>
      </w:pPr>
      <w:r>
        <w:rPr>
          <w:rFonts w:ascii="Arial" w:hAnsi="Arial" w:cs="Arial"/>
          <w:sz w:val="22"/>
          <w:szCs w:val="22"/>
        </w:rPr>
        <w:t>HeartShare St. Vincent's Services</w:t>
      </w:r>
    </w:p>
    <w:p w:rsidR="00B866B3" w:rsidP="00B866B3" w14:paraId="0AB6257E" w14:textId="77777777">
      <w:pPr>
        <w:rPr>
          <w:rFonts w:ascii="Arial" w:hAnsi="Arial" w:cs="Arial"/>
          <w:sz w:val="22"/>
          <w:szCs w:val="22"/>
        </w:rPr>
      </w:pPr>
      <w:r>
        <w:rPr>
          <w:rFonts w:ascii="Arial" w:hAnsi="Arial" w:cs="Arial"/>
          <w:sz w:val="22"/>
          <w:szCs w:val="22"/>
        </w:rPr>
        <w:t>Her Justice</w:t>
      </w:r>
    </w:p>
    <w:p w:rsidR="00B866B3" w:rsidP="00B866B3" w14:paraId="08C8F911" w14:textId="77777777">
      <w:pPr>
        <w:rPr>
          <w:rFonts w:ascii="Arial" w:hAnsi="Arial" w:cs="Arial"/>
          <w:sz w:val="22"/>
          <w:szCs w:val="22"/>
        </w:rPr>
      </w:pPr>
      <w:r>
        <w:rPr>
          <w:rFonts w:ascii="Arial" w:hAnsi="Arial" w:cs="Arial"/>
          <w:sz w:val="22"/>
          <w:szCs w:val="22"/>
        </w:rPr>
        <w:t>Hope's Door</w:t>
      </w:r>
    </w:p>
    <w:p w:rsidR="00B866B3" w:rsidP="00B866B3" w14:paraId="2107ADAF" w14:textId="77777777">
      <w:pPr>
        <w:rPr>
          <w:rFonts w:ascii="Arial" w:hAnsi="Arial" w:cs="Arial"/>
          <w:sz w:val="22"/>
          <w:szCs w:val="22"/>
        </w:rPr>
      </w:pPr>
      <w:r>
        <w:rPr>
          <w:rFonts w:ascii="Arial" w:hAnsi="Arial" w:cs="Arial"/>
          <w:sz w:val="22"/>
          <w:szCs w:val="22"/>
        </w:rPr>
        <w:t>Human Services Council</w:t>
      </w:r>
    </w:p>
    <w:p w:rsidR="00B866B3" w:rsidP="00B866B3" w14:paraId="3E9EE85E" w14:textId="77777777">
      <w:pPr>
        <w:rPr>
          <w:rFonts w:ascii="Arial" w:hAnsi="Arial" w:cs="Arial"/>
          <w:sz w:val="22"/>
          <w:szCs w:val="22"/>
        </w:rPr>
      </w:pPr>
      <w:r>
        <w:rPr>
          <w:rFonts w:ascii="Arial" w:hAnsi="Arial" w:cs="Arial"/>
          <w:sz w:val="22"/>
          <w:szCs w:val="22"/>
        </w:rPr>
        <w:t>Immigrant Justice Corp</w:t>
      </w:r>
    </w:p>
    <w:p w:rsidR="00B866B3" w:rsidP="00B866B3" w14:paraId="71453729" w14:textId="77777777">
      <w:pPr>
        <w:rPr>
          <w:rFonts w:ascii="Arial" w:hAnsi="Arial" w:cs="Arial"/>
          <w:sz w:val="22"/>
          <w:szCs w:val="22"/>
        </w:rPr>
      </w:pPr>
      <w:r>
        <w:rPr>
          <w:rFonts w:ascii="Arial" w:hAnsi="Arial" w:cs="Arial"/>
          <w:sz w:val="22"/>
          <w:szCs w:val="22"/>
        </w:rPr>
        <w:t>JCCA (formerly known as Jewish Child Care Association)</w:t>
      </w:r>
    </w:p>
    <w:p w:rsidR="00B866B3" w:rsidP="00B866B3" w14:paraId="07621802" w14:textId="77777777">
      <w:pPr>
        <w:rPr>
          <w:rFonts w:ascii="Arial" w:hAnsi="Arial" w:cs="Arial"/>
          <w:sz w:val="22"/>
          <w:szCs w:val="22"/>
        </w:rPr>
      </w:pPr>
      <w:r>
        <w:rPr>
          <w:rFonts w:ascii="Arial" w:hAnsi="Arial" w:cs="Arial"/>
          <w:sz w:val="22"/>
          <w:szCs w:val="22"/>
        </w:rPr>
        <w:t>LawHelpNY</w:t>
      </w:r>
    </w:p>
    <w:p w:rsidR="00B866B3" w:rsidP="00B866B3" w14:paraId="593FBECB" w14:textId="77777777">
      <w:pPr>
        <w:rPr>
          <w:rFonts w:ascii="Arial" w:hAnsi="Arial" w:cs="Arial"/>
          <w:sz w:val="22"/>
          <w:szCs w:val="22"/>
        </w:rPr>
      </w:pPr>
      <w:r>
        <w:rPr>
          <w:rFonts w:ascii="Arial" w:hAnsi="Arial" w:cs="Arial"/>
          <w:sz w:val="22"/>
          <w:szCs w:val="22"/>
        </w:rPr>
        <w:t>Lawyers Committee Against Domestic Violence</w:t>
      </w:r>
    </w:p>
    <w:p w:rsidR="00B866B3" w:rsidP="00B866B3" w14:paraId="7D87692E" w14:textId="77777777">
      <w:pPr>
        <w:rPr>
          <w:rFonts w:ascii="Arial" w:hAnsi="Arial" w:cs="Arial"/>
          <w:sz w:val="22"/>
          <w:szCs w:val="22"/>
        </w:rPr>
      </w:pPr>
      <w:r>
        <w:rPr>
          <w:rFonts w:ascii="Arial" w:hAnsi="Arial" w:cs="Arial"/>
          <w:sz w:val="22"/>
          <w:szCs w:val="22"/>
        </w:rPr>
        <w:t>Lawyers for Children, Inc.</w:t>
      </w:r>
    </w:p>
    <w:p w:rsidR="00B866B3" w:rsidP="00B866B3" w14:paraId="4EDAF814" w14:textId="77777777">
      <w:pPr>
        <w:rPr>
          <w:rFonts w:ascii="Arial" w:hAnsi="Arial" w:cs="Arial"/>
          <w:sz w:val="22"/>
          <w:szCs w:val="22"/>
        </w:rPr>
      </w:pPr>
      <w:r>
        <w:rPr>
          <w:rFonts w:ascii="Arial" w:hAnsi="Arial" w:cs="Arial"/>
          <w:sz w:val="22"/>
          <w:szCs w:val="22"/>
        </w:rPr>
        <w:t>League of Women Voters NYC</w:t>
      </w:r>
    </w:p>
    <w:p w:rsidR="00B866B3" w:rsidP="00B866B3" w14:paraId="416C0689" w14:textId="77777777">
      <w:pPr>
        <w:rPr>
          <w:rFonts w:ascii="Arial" w:hAnsi="Arial" w:cs="Arial"/>
          <w:sz w:val="22"/>
          <w:szCs w:val="22"/>
        </w:rPr>
      </w:pPr>
      <w:r>
        <w:rPr>
          <w:rFonts w:ascii="Arial" w:hAnsi="Arial" w:cs="Arial"/>
          <w:sz w:val="22"/>
          <w:szCs w:val="22"/>
        </w:rPr>
        <w:t>League of Women Voters of New York State</w:t>
      </w:r>
    </w:p>
    <w:p w:rsidR="00B866B3" w:rsidP="00B866B3" w14:paraId="6843857E" w14:textId="77777777">
      <w:pPr>
        <w:rPr>
          <w:rFonts w:ascii="Arial" w:hAnsi="Arial" w:cs="Arial"/>
          <w:sz w:val="22"/>
          <w:szCs w:val="22"/>
        </w:rPr>
      </w:pPr>
      <w:r>
        <w:rPr>
          <w:rFonts w:ascii="Arial" w:hAnsi="Arial" w:cs="Arial"/>
          <w:sz w:val="22"/>
          <w:szCs w:val="22"/>
        </w:rPr>
        <w:t>League of Women Voters of the Syracuse Metropolitan Area</w:t>
      </w:r>
    </w:p>
    <w:p w:rsidR="00B866B3" w:rsidP="00B866B3" w14:paraId="016516CF" w14:textId="77777777">
      <w:pPr>
        <w:rPr>
          <w:rFonts w:ascii="Arial" w:hAnsi="Arial" w:cs="Arial"/>
          <w:sz w:val="22"/>
          <w:szCs w:val="22"/>
        </w:rPr>
      </w:pPr>
      <w:r>
        <w:rPr>
          <w:rFonts w:ascii="Arial" w:hAnsi="Arial" w:cs="Arial"/>
          <w:sz w:val="22"/>
          <w:szCs w:val="22"/>
        </w:rPr>
        <w:t>LGBT Bar Association of New York</w:t>
      </w:r>
    </w:p>
    <w:p w:rsidR="00B866B3" w:rsidP="00B866B3" w14:paraId="1E28A31F" w14:textId="77777777">
      <w:pPr>
        <w:rPr>
          <w:rFonts w:ascii="Arial" w:hAnsi="Arial" w:cs="Arial"/>
          <w:sz w:val="22"/>
          <w:szCs w:val="22"/>
        </w:rPr>
      </w:pPr>
      <w:r>
        <w:rPr>
          <w:rFonts w:ascii="Arial" w:hAnsi="Arial" w:cs="Arial"/>
          <w:sz w:val="22"/>
          <w:szCs w:val="22"/>
        </w:rPr>
        <w:t>LIFT (Legal Information for Families Today)</w:t>
      </w:r>
    </w:p>
    <w:p w:rsidR="00B866B3" w:rsidP="00B866B3" w14:paraId="18069E47" w14:textId="77777777">
      <w:pPr>
        <w:rPr>
          <w:rFonts w:ascii="Arial" w:hAnsi="Arial" w:cs="Arial"/>
          <w:sz w:val="22"/>
          <w:szCs w:val="22"/>
        </w:rPr>
      </w:pPr>
      <w:r>
        <w:rPr>
          <w:rFonts w:ascii="Arial" w:hAnsi="Arial" w:cs="Arial"/>
          <w:sz w:val="22"/>
          <w:szCs w:val="22"/>
        </w:rPr>
        <w:t>Long Island Association</w:t>
      </w:r>
    </w:p>
    <w:p w:rsidR="00B866B3" w:rsidP="00B866B3" w14:paraId="50F2C9BE" w14:textId="77777777">
      <w:pPr>
        <w:rPr>
          <w:rFonts w:ascii="Arial" w:hAnsi="Arial" w:cs="Arial"/>
          <w:sz w:val="22"/>
          <w:szCs w:val="22"/>
        </w:rPr>
      </w:pPr>
      <w:r>
        <w:rPr>
          <w:rFonts w:ascii="Arial" w:hAnsi="Arial" w:cs="Arial"/>
          <w:sz w:val="22"/>
          <w:szCs w:val="22"/>
        </w:rPr>
        <w:t>Long Island Housing Services, Inc.</w:t>
      </w:r>
    </w:p>
    <w:p w:rsidR="00B866B3" w:rsidP="00B866B3" w14:paraId="0D326C35" w14:textId="77777777">
      <w:pPr>
        <w:rPr>
          <w:rFonts w:ascii="Arial" w:hAnsi="Arial" w:cs="Arial"/>
          <w:sz w:val="22"/>
          <w:szCs w:val="22"/>
        </w:rPr>
      </w:pPr>
      <w:r>
        <w:rPr>
          <w:rFonts w:ascii="Arial" w:hAnsi="Arial" w:cs="Arial"/>
          <w:sz w:val="22"/>
          <w:szCs w:val="22"/>
        </w:rPr>
        <w:t>Mobilization for Justice, Inc.</w:t>
      </w:r>
    </w:p>
    <w:p w:rsidR="00B866B3" w:rsidP="00B866B3" w14:paraId="626DF7E1" w14:textId="77777777">
      <w:pPr>
        <w:rPr>
          <w:rFonts w:ascii="Arial" w:hAnsi="Arial" w:cs="Arial"/>
          <w:sz w:val="22"/>
          <w:szCs w:val="22"/>
        </w:rPr>
      </w:pPr>
      <w:r>
        <w:rPr>
          <w:rFonts w:ascii="Arial" w:hAnsi="Arial" w:cs="Arial"/>
          <w:sz w:val="22"/>
          <w:szCs w:val="22"/>
        </w:rPr>
        <w:t>Modern Courts</w:t>
      </w:r>
    </w:p>
    <w:p w:rsidR="00B866B3" w:rsidP="00B866B3" w14:paraId="2FCB6FA5" w14:textId="77777777">
      <w:pPr>
        <w:rPr>
          <w:rFonts w:ascii="Arial" w:hAnsi="Arial" w:cs="Arial"/>
          <w:sz w:val="22"/>
          <w:szCs w:val="22"/>
        </w:rPr>
      </w:pPr>
      <w:r>
        <w:rPr>
          <w:rFonts w:ascii="Arial" w:hAnsi="Arial" w:cs="Arial"/>
          <w:sz w:val="22"/>
          <w:szCs w:val="22"/>
        </w:rPr>
        <w:t>My Sister's Place</w:t>
      </w:r>
    </w:p>
    <w:p w:rsidR="00B866B3" w:rsidP="00B866B3" w14:paraId="2A86DEEA" w14:textId="77777777">
      <w:pPr>
        <w:rPr>
          <w:rFonts w:ascii="Arial" w:hAnsi="Arial" w:cs="Arial"/>
          <w:sz w:val="22"/>
          <w:szCs w:val="22"/>
        </w:rPr>
      </w:pPr>
      <w:r>
        <w:rPr>
          <w:rFonts w:ascii="Arial" w:hAnsi="Arial" w:cs="Arial"/>
          <w:sz w:val="22"/>
          <w:szCs w:val="22"/>
        </w:rPr>
        <w:t>NAACP New York Conference</w:t>
      </w:r>
    </w:p>
    <w:p w:rsidR="00B866B3" w:rsidP="00B866B3" w14:paraId="132285E9" w14:textId="77777777">
      <w:pPr>
        <w:rPr>
          <w:rFonts w:ascii="Arial" w:hAnsi="Arial" w:cs="Arial"/>
          <w:sz w:val="22"/>
          <w:szCs w:val="22"/>
        </w:rPr>
      </w:pPr>
      <w:r>
        <w:rPr>
          <w:rFonts w:ascii="Arial" w:hAnsi="Arial" w:cs="Arial"/>
          <w:sz w:val="22"/>
          <w:szCs w:val="22"/>
        </w:rPr>
        <w:t>Neighborhood SHOPP</w:t>
      </w:r>
    </w:p>
    <w:p w:rsidR="00B866B3" w:rsidP="00B866B3" w14:paraId="2E77F963" w14:textId="77777777">
      <w:pPr>
        <w:rPr>
          <w:rFonts w:ascii="Arial" w:hAnsi="Arial" w:cs="Arial"/>
          <w:sz w:val="22"/>
          <w:szCs w:val="22"/>
        </w:rPr>
      </w:pPr>
      <w:r>
        <w:rPr>
          <w:rFonts w:ascii="Arial" w:hAnsi="Arial" w:cs="Arial"/>
          <w:sz w:val="22"/>
          <w:szCs w:val="22"/>
        </w:rPr>
        <w:t>New Alternatives for Children </w:t>
      </w:r>
    </w:p>
    <w:p w:rsidR="00B866B3" w:rsidP="00B866B3" w14:paraId="4BA71837" w14:textId="77777777">
      <w:pPr>
        <w:rPr>
          <w:rFonts w:ascii="Arial" w:hAnsi="Arial" w:cs="Arial"/>
          <w:sz w:val="22"/>
          <w:szCs w:val="22"/>
        </w:rPr>
      </w:pPr>
      <w:r>
        <w:rPr>
          <w:rFonts w:ascii="Arial" w:hAnsi="Arial" w:cs="Arial"/>
          <w:sz w:val="22"/>
          <w:szCs w:val="22"/>
        </w:rPr>
        <w:t>New Castle League of Women Voters</w:t>
      </w:r>
    </w:p>
    <w:p w:rsidR="00B866B3" w:rsidP="00B866B3" w14:paraId="6458DA3C" w14:textId="77777777">
      <w:pPr>
        <w:rPr>
          <w:rFonts w:ascii="Arial" w:hAnsi="Arial" w:cs="Arial"/>
          <w:sz w:val="22"/>
          <w:szCs w:val="22"/>
        </w:rPr>
      </w:pPr>
      <w:r>
        <w:rPr>
          <w:rFonts w:ascii="Arial" w:hAnsi="Arial" w:cs="Arial"/>
          <w:sz w:val="22"/>
          <w:szCs w:val="22"/>
        </w:rPr>
        <w:t>New York City Bar Association</w:t>
      </w:r>
    </w:p>
    <w:p w:rsidR="00B866B3" w:rsidP="00B866B3" w14:paraId="38E7418F" w14:textId="6760FFB1">
      <w:pPr>
        <w:rPr>
          <w:rFonts w:ascii="Arial" w:hAnsi="Arial" w:cs="Arial"/>
        </w:rPr>
      </w:pPr>
      <w:r>
        <w:rPr>
          <w:rFonts w:ascii="Arial" w:hAnsi="Arial" w:cs="Arial"/>
          <w:sz w:val="22"/>
          <w:szCs w:val="22"/>
        </w:rPr>
        <w:t>New York Immigration Coalition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866B3" w:rsidP="00B866B3" w14:paraId="5E74E66A" w14:textId="77777777">
      <w:pPr>
        <w:rPr>
          <w:rFonts w:ascii="Arial" w:hAnsi="Arial" w:cs="Arial"/>
          <w:sz w:val="22"/>
          <w:szCs w:val="22"/>
        </w:rPr>
      </w:pPr>
      <w:r>
        <w:rPr>
          <w:rFonts w:ascii="Arial" w:hAnsi="Arial" w:cs="Arial"/>
          <w:sz w:val="22"/>
          <w:szCs w:val="22"/>
        </w:rPr>
        <w:t>New York Lawyers for the Public Interest</w:t>
      </w:r>
    </w:p>
    <w:p w:rsidR="00B866B3" w:rsidP="00B866B3" w14:paraId="45B8494C" w14:textId="77777777">
      <w:pPr>
        <w:rPr>
          <w:rFonts w:ascii="Arial" w:hAnsi="Arial" w:cs="Arial"/>
          <w:sz w:val="22"/>
          <w:szCs w:val="22"/>
        </w:rPr>
      </w:pPr>
      <w:r>
        <w:rPr>
          <w:rFonts w:ascii="Arial" w:hAnsi="Arial" w:cs="Arial"/>
          <w:sz w:val="22"/>
          <w:szCs w:val="22"/>
        </w:rPr>
        <w:t>New York Legal Assistance Group/NYLAG</w:t>
      </w:r>
    </w:p>
    <w:p w:rsidR="00B866B3" w:rsidP="00B866B3" w14:paraId="49E0CBD0" w14:textId="77777777">
      <w:pPr>
        <w:rPr>
          <w:rFonts w:ascii="Arial" w:hAnsi="Arial" w:cs="Arial"/>
          <w:sz w:val="22"/>
          <w:szCs w:val="22"/>
        </w:rPr>
      </w:pPr>
      <w:r>
        <w:rPr>
          <w:rFonts w:ascii="Arial" w:hAnsi="Arial" w:cs="Arial"/>
          <w:sz w:val="22"/>
          <w:szCs w:val="22"/>
        </w:rPr>
        <w:t>New York Legal Services Coalition</w:t>
      </w:r>
    </w:p>
    <w:p w:rsidR="00B866B3" w:rsidP="00B866B3" w14:paraId="4FF7D748" w14:textId="77777777">
      <w:pPr>
        <w:rPr>
          <w:rFonts w:ascii="Arial" w:hAnsi="Arial" w:cs="Arial"/>
          <w:sz w:val="22"/>
          <w:szCs w:val="22"/>
        </w:rPr>
      </w:pPr>
      <w:r>
        <w:rPr>
          <w:rFonts w:ascii="Arial" w:hAnsi="Arial" w:cs="Arial"/>
          <w:sz w:val="22"/>
          <w:szCs w:val="22"/>
        </w:rPr>
        <w:t>New York State Bar Association</w:t>
      </w:r>
    </w:p>
    <w:p w:rsidR="00B866B3" w:rsidP="00B866B3" w14:paraId="720AD47F" w14:textId="77777777">
      <w:pPr>
        <w:rPr>
          <w:rFonts w:ascii="Arial" w:hAnsi="Arial" w:cs="Arial"/>
          <w:sz w:val="22"/>
          <w:szCs w:val="22"/>
        </w:rPr>
      </w:pPr>
      <w:r>
        <w:rPr>
          <w:rFonts w:ascii="Arial" w:hAnsi="Arial" w:cs="Arial"/>
          <w:sz w:val="22"/>
          <w:szCs w:val="22"/>
        </w:rPr>
        <w:t>New York State Coalition Against Domestic Violence</w:t>
      </w:r>
    </w:p>
    <w:p w:rsidR="00B866B3" w:rsidP="00B866B3" w14:paraId="24870932" w14:textId="77777777">
      <w:pPr>
        <w:rPr>
          <w:rFonts w:ascii="Arial" w:hAnsi="Arial" w:cs="Arial"/>
          <w:sz w:val="22"/>
          <w:szCs w:val="22"/>
        </w:rPr>
      </w:pPr>
      <w:r>
        <w:rPr>
          <w:rFonts w:ascii="Arial" w:hAnsi="Arial" w:cs="Arial"/>
          <w:sz w:val="22"/>
          <w:szCs w:val="22"/>
        </w:rPr>
        <w:t>North Country League of Women Voters </w:t>
      </w:r>
    </w:p>
    <w:p w:rsidR="00B866B3" w:rsidP="00B866B3" w14:paraId="6B787CC8" w14:textId="77777777">
      <w:pPr>
        <w:rPr>
          <w:rFonts w:ascii="Arial" w:hAnsi="Arial" w:cs="Arial"/>
          <w:sz w:val="22"/>
          <w:szCs w:val="22"/>
        </w:rPr>
      </w:pPr>
      <w:r>
        <w:rPr>
          <w:rFonts w:ascii="Arial" w:hAnsi="Arial" w:cs="Arial"/>
          <w:sz w:val="22"/>
          <w:szCs w:val="22"/>
        </w:rPr>
        <w:t>Northern Manhattan Improvement Corporation/NMIC</w:t>
      </w:r>
    </w:p>
    <w:p w:rsidR="00B866B3" w:rsidP="00B866B3" w14:paraId="0857F8A6" w14:textId="77777777">
      <w:pPr>
        <w:rPr>
          <w:rFonts w:ascii="Arial" w:hAnsi="Arial" w:cs="Arial"/>
          <w:sz w:val="22"/>
          <w:szCs w:val="22"/>
        </w:rPr>
      </w:pPr>
      <w:r>
        <w:rPr>
          <w:rFonts w:ascii="Arial" w:hAnsi="Arial" w:cs="Arial"/>
          <w:sz w:val="22"/>
          <w:szCs w:val="22"/>
        </w:rPr>
        <w:t>Oswego County Opportunities, Inc., (OCO) Crisis &amp; Development Services</w:t>
      </w:r>
    </w:p>
    <w:p w:rsidR="00B866B3" w:rsidP="00B866B3" w14:paraId="31EAB2AD" w14:textId="77777777">
      <w:pPr>
        <w:rPr>
          <w:rFonts w:ascii="Arial" w:hAnsi="Arial" w:cs="Arial"/>
          <w:sz w:val="22"/>
          <w:szCs w:val="22"/>
        </w:rPr>
      </w:pPr>
      <w:r>
        <w:rPr>
          <w:rFonts w:ascii="Arial" w:hAnsi="Arial" w:cs="Arial"/>
          <w:sz w:val="22"/>
          <w:szCs w:val="22"/>
        </w:rPr>
        <w:t>Pace Women's Justice Center</w:t>
      </w:r>
    </w:p>
    <w:p w:rsidR="00B866B3" w:rsidP="00B866B3" w14:paraId="13D55D6F" w14:textId="77777777">
      <w:pPr>
        <w:rPr>
          <w:rFonts w:ascii="Arial" w:hAnsi="Arial" w:cs="Arial"/>
          <w:sz w:val="22"/>
          <w:szCs w:val="22"/>
        </w:rPr>
      </w:pPr>
      <w:r>
        <w:rPr>
          <w:rFonts w:ascii="Arial" w:hAnsi="Arial" w:cs="Arial"/>
          <w:sz w:val="22"/>
          <w:szCs w:val="22"/>
        </w:rPr>
        <w:t>Partnership for New York City</w:t>
      </w:r>
    </w:p>
    <w:p w:rsidR="00B866B3" w:rsidP="00B866B3" w14:paraId="7B6E22D8" w14:textId="77777777">
      <w:pPr>
        <w:rPr>
          <w:rFonts w:ascii="Arial" w:hAnsi="Arial" w:cs="Arial"/>
          <w:sz w:val="22"/>
          <w:szCs w:val="22"/>
        </w:rPr>
      </w:pPr>
      <w:r>
        <w:rPr>
          <w:rFonts w:ascii="Arial" w:hAnsi="Arial" w:cs="Arial"/>
          <w:sz w:val="22"/>
          <w:szCs w:val="22"/>
        </w:rPr>
        <w:t>Prison Families Anonymous</w:t>
      </w:r>
    </w:p>
    <w:p w:rsidR="00B866B3" w:rsidP="00B866B3" w14:paraId="4B3BA929" w14:textId="77777777">
      <w:pPr>
        <w:rPr>
          <w:rFonts w:ascii="Arial" w:hAnsi="Arial" w:cs="Arial"/>
          <w:sz w:val="22"/>
          <w:szCs w:val="22"/>
        </w:rPr>
      </w:pPr>
      <w:r>
        <w:rPr>
          <w:rFonts w:ascii="Arial" w:hAnsi="Arial" w:cs="Arial"/>
          <w:sz w:val="22"/>
          <w:szCs w:val="22"/>
        </w:rPr>
        <w:t>ProBonoNet</w:t>
      </w:r>
    </w:p>
    <w:p w:rsidR="00B866B3" w:rsidP="00B866B3" w14:paraId="4AD56AED" w14:textId="77777777">
      <w:pPr>
        <w:rPr>
          <w:rFonts w:ascii="Arial" w:hAnsi="Arial" w:cs="Arial"/>
          <w:sz w:val="22"/>
          <w:szCs w:val="22"/>
        </w:rPr>
      </w:pPr>
      <w:r>
        <w:rPr>
          <w:rFonts w:ascii="Arial" w:hAnsi="Arial" w:cs="Arial"/>
          <w:sz w:val="22"/>
          <w:szCs w:val="22"/>
        </w:rPr>
        <w:t>Queens County Bar Association Volunteer Lawyers Project</w:t>
      </w:r>
    </w:p>
    <w:p w:rsidR="00B866B3" w:rsidP="00B866B3" w14:paraId="7873E88D" w14:textId="77777777">
      <w:pPr>
        <w:rPr>
          <w:rFonts w:ascii="Arial" w:hAnsi="Arial" w:cs="Arial"/>
          <w:sz w:val="22"/>
          <w:szCs w:val="22"/>
        </w:rPr>
      </w:pPr>
      <w:r>
        <w:rPr>
          <w:rFonts w:ascii="Arial" w:hAnsi="Arial" w:cs="Arial"/>
          <w:sz w:val="22"/>
          <w:szCs w:val="22"/>
        </w:rPr>
        <w:t>Rising Ground (formerly Leake and Watts)</w:t>
      </w:r>
    </w:p>
    <w:p w:rsidR="00B866B3" w:rsidP="00B866B3" w14:paraId="11AD5CFD" w14:textId="77777777">
      <w:pPr>
        <w:rPr>
          <w:rFonts w:ascii="Arial" w:hAnsi="Arial" w:cs="Arial"/>
          <w:sz w:val="22"/>
          <w:szCs w:val="22"/>
        </w:rPr>
      </w:pPr>
      <w:r>
        <w:rPr>
          <w:rFonts w:ascii="Arial" w:hAnsi="Arial" w:cs="Arial"/>
          <w:sz w:val="22"/>
          <w:szCs w:val="22"/>
        </w:rPr>
        <w:t>Rivertowns League of Women Voters</w:t>
      </w:r>
    </w:p>
    <w:p w:rsidR="00B866B3" w:rsidP="00B866B3" w14:paraId="42D521D0" w14:textId="77777777">
      <w:pPr>
        <w:rPr>
          <w:rFonts w:ascii="Arial" w:hAnsi="Arial" w:cs="Arial"/>
          <w:sz w:val="22"/>
          <w:szCs w:val="22"/>
        </w:rPr>
      </w:pPr>
      <w:r>
        <w:rPr>
          <w:rFonts w:ascii="Arial" w:hAnsi="Arial" w:cs="Arial"/>
          <w:sz w:val="22"/>
          <w:szCs w:val="22"/>
        </w:rPr>
        <w:t>Rochester Metropolitan Area League of Women Voters </w:t>
      </w:r>
    </w:p>
    <w:p w:rsidR="00B866B3" w:rsidP="00B866B3" w14:paraId="057F027B" w14:textId="77777777">
      <w:pPr>
        <w:rPr>
          <w:rFonts w:ascii="Arial" w:hAnsi="Arial" w:cs="Arial"/>
          <w:sz w:val="22"/>
          <w:szCs w:val="22"/>
        </w:rPr>
      </w:pPr>
      <w:r>
        <w:rPr>
          <w:rFonts w:ascii="Arial" w:hAnsi="Arial" w:cs="Arial"/>
          <w:sz w:val="22"/>
          <w:szCs w:val="22"/>
        </w:rPr>
        <w:t>Rockland County League of Women Voters </w:t>
      </w:r>
    </w:p>
    <w:p w:rsidR="00B866B3" w:rsidP="00B866B3" w14:paraId="748EDAF5" w14:textId="77777777">
      <w:pPr>
        <w:rPr>
          <w:rFonts w:ascii="Arial" w:hAnsi="Arial" w:cs="Arial"/>
          <w:sz w:val="22"/>
          <w:szCs w:val="22"/>
        </w:rPr>
      </w:pPr>
      <w:r>
        <w:rPr>
          <w:rFonts w:ascii="Arial" w:hAnsi="Arial" w:cs="Arial"/>
          <w:sz w:val="22"/>
          <w:szCs w:val="22"/>
        </w:rPr>
        <w:t>Safe Homes of Orange County</w:t>
      </w:r>
    </w:p>
    <w:p w:rsidR="00B866B3" w:rsidP="00B866B3" w14:paraId="2772E4A3" w14:textId="77777777">
      <w:pPr>
        <w:rPr>
          <w:rFonts w:ascii="Arial" w:hAnsi="Arial" w:cs="Arial"/>
          <w:sz w:val="22"/>
          <w:szCs w:val="22"/>
        </w:rPr>
      </w:pPr>
      <w:r>
        <w:rPr>
          <w:rFonts w:ascii="Arial" w:hAnsi="Arial" w:cs="Arial"/>
          <w:sz w:val="22"/>
          <w:szCs w:val="22"/>
        </w:rPr>
        <w:t>Safe Horizon</w:t>
      </w:r>
    </w:p>
    <w:p w:rsidR="00B866B3" w:rsidP="00B866B3" w14:paraId="7DBA0FF6" w14:textId="77777777">
      <w:pPr>
        <w:rPr>
          <w:rFonts w:ascii="Arial" w:hAnsi="Arial" w:cs="Arial"/>
          <w:sz w:val="22"/>
          <w:szCs w:val="22"/>
        </w:rPr>
      </w:pPr>
      <w:r>
        <w:rPr>
          <w:rFonts w:ascii="Arial" w:hAnsi="Arial" w:cs="Arial"/>
          <w:sz w:val="22"/>
          <w:szCs w:val="22"/>
        </w:rPr>
        <w:t>Safe Passage Project</w:t>
      </w:r>
    </w:p>
    <w:p w:rsidR="00B866B3" w:rsidP="00B866B3" w14:paraId="66034CE5" w14:textId="77777777">
      <w:pPr>
        <w:rPr>
          <w:rFonts w:ascii="Arial" w:hAnsi="Arial" w:cs="Arial"/>
          <w:sz w:val="22"/>
          <w:szCs w:val="22"/>
        </w:rPr>
      </w:pPr>
      <w:r>
        <w:rPr>
          <w:rFonts w:ascii="Arial" w:hAnsi="Arial" w:cs="Arial"/>
          <w:sz w:val="22"/>
          <w:szCs w:val="22"/>
        </w:rPr>
        <w:t>Sanctuary for Families</w:t>
      </w:r>
    </w:p>
    <w:p w:rsidR="00B866B3" w:rsidP="00B866B3" w14:paraId="27A9E933" w14:textId="77777777">
      <w:pPr>
        <w:rPr>
          <w:rFonts w:ascii="Arial" w:hAnsi="Arial" w:cs="Arial"/>
          <w:sz w:val="22"/>
          <w:szCs w:val="22"/>
        </w:rPr>
      </w:pPr>
      <w:r>
        <w:rPr>
          <w:rFonts w:ascii="Arial" w:hAnsi="Arial" w:cs="Arial"/>
          <w:sz w:val="22"/>
          <w:szCs w:val="22"/>
        </w:rPr>
        <w:t>Saratoga County League of Women Voters</w:t>
      </w:r>
    </w:p>
    <w:p w:rsidR="00B866B3" w:rsidP="00B866B3" w14:paraId="3C64149B" w14:textId="77777777">
      <w:pPr>
        <w:rPr>
          <w:rFonts w:ascii="Arial" w:hAnsi="Arial" w:cs="Arial"/>
          <w:sz w:val="22"/>
          <w:szCs w:val="22"/>
        </w:rPr>
      </w:pPr>
      <w:r>
        <w:rPr>
          <w:rFonts w:ascii="Arial" w:hAnsi="Arial" w:cs="Arial"/>
          <w:sz w:val="22"/>
          <w:szCs w:val="22"/>
        </w:rPr>
        <w:t>SCO Family of Services</w:t>
      </w:r>
    </w:p>
    <w:p w:rsidR="00B866B3" w:rsidP="00B866B3" w14:paraId="6677584C" w14:textId="77777777">
      <w:pPr>
        <w:rPr>
          <w:rFonts w:ascii="Arial" w:hAnsi="Arial" w:cs="Arial"/>
          <w:sz w:val="22"/>
          <w:szCs w:val="22"/>
        </w:rPr>
      </w:pPr>
      <w:r>
        <w:rPr>
          <w:rFonts w:ascii="Arial" w:hAnsi="Arial" w:cs="Arial"/>
          <w:sz w:val="22"/>
          <w:szCs w:val="22"/>
        </w:rPr>
        <w:t>Shalom Task Force</w:t>
      </w:r>
    </w:p>
    <w:p w:rsidR="00B866B3" w:rsidP="00B866B3" w14:paraId="0B833B39" w14:textId="77777777">
      <w:pPr>
        <w:rPr>
          <w:rFonts w:ascii="Arial" w:hAnsi="Arial" w:cs="Arial"/>
          <w:sz w:val="22"/>
          <w:szCs w:val="22"/>
        </w:rPr>
      </w:pPr>
      <w:r>
        <w:rPr>
          <w:rFonts w:ascii="Arial" w:hAnsi="Arial" w:cs="Arial"/>
          <w:sz w:val="22"/>
          <w:szCs w:val="22"/>
        </w:rPr>
        <w:t>Sheltering Arms</w:t>
      </w:r>
    </w:p>
    <w:p w:rsidR="00B866B3" w:rsidP="00B866B3" w14:paraId="4483A47E" w14:textId="77777777">
      <w:pPr>
        <w:rPr>
          <w:rFonts w:ascii="Arial" w:hAnsi="Arial" w:cs="Arial"/>
          <w:sz w:val="22"/>
          <w:szCs w:val="22"/>
        </w:rPr>
      </w:pPr>
      <w:r>
        <w:rPr>
          <w:rFonts w:ascii="Arial" w:hAnsi="Arial" w:cs="Arial"/>
          <w:sz w:val="22"/>
          <w:szCs w:val="22"/>
        </w:rPr>
        <w:t>STOP Domestic Violence/Behavioral Health Services North, Inc.</w:t>
      </w:r>
    </w:p>
    <w:p w:rsidR="00B866B3" w:rsidP="00B866B3" w14:paraId="094A44C0" w14:textId="77777777">
      <w:pPr>
        <w:rPr>
          <w:rFonts w:ascii="Arial" w:hAnsi="Arial" w:cs="Arial"/>
          <w:sz w:val="22"/>
          <w:szCs w:val="22"/>
        </w:rPr>
      </w:pPr>
      <w:r>
        <w:rPr>
          <w:rFonts w:ascii="Arial" w:hAnsi="Arial" w:cs="Arial"/>
          <w:sz w:val="22"/>
          <w:szCs w:val="22"/>
        </w:rPr>
        <w:t>The Children's Law Center</w:t>
      </w:r>
    </w:p>
    <w:p w:rsidR="00B866B3" w:rsidP="00B866B3" w14:paraId="013C3E77" w14:textId="77777777">
      <w:pPr>
        <w:rPr>
          <w:rFonts w:ascii="Arial" w:hAnsi="Arial" w:cs="Arial"/>
          <w:sz w:val="22"/>
          <w:szCs w:val="22"/>
        </w:rPr>
      </w:pPr>
      <w:r>
        <w:rPr>
          <w:rFonts w:ascii="Arial" w:hAnsi="Arial" w:cs="Arial"/>
          <w:sz w:val="22"/>
          <w:szCs w:val="22"/>
        </w:rPr>
        <w:t>The Door</w:t>
      </w:r>
    </w:p>
    <w:p w:rsidR="00B866B3" w:rsidP="00B866B3" w14:paraId="7F34FDFE" w14:textId="77777777">
      <w:pPr>
        <w:rPr>
          <w:rFonts w:ascii="Arial" w:hAnsi="Arial" w:cs="Arial"/>
          <w:sz w:val="22"/>
          <w:szCs w:val="22"/>
        </w:rPr>
      </w:pPr>
      <w:r>
        <w:rPr>
          <w:rFonts w:ascii="Arial" w:hAnsi="Arial" w:cs="Arial"/>
          <w:sz w:val="22"/>
          <w:szCs w:val="22"/>
        </w:rPr>
        <w:t>The Jewish Board of Family &amp; Children's Services</w:t>
      </w:r>
    </w:p>
    <w:p w:rsidR="00B866B3" w:rsidP="00B866B3" w14:paraId="2F010445" w14:textId="77777777">
      <w:pPr>
        <w:rPr>
          <w:rFonts w:ascii="Arial" w:hAnsi="Arial" w:cs="Arial"/>
          <w:sz w:val="22"/>
          <w:szCs w:val="22"/>
        </w:rPr>
      </w:pPr>
      <w:r>
        <w:rPr>
          <w:rFonts w:ascii="Arial" w:hAnsi="Arial" w:cs="Arial"/>
          <w:sz w:val="22"/>
          <w:szCs w:val="22"/>
        </w:rPr>
        <w:t>The Legal Aid Society of NYC</w:t>
      </w:r>
    </w:p>
    <w:p w:rsidR="00B866B3" w:rsidP="00B866B3" w14:paraId="550D87FB" w14:textId="77777777">
      <w:pPr>
        <w:rPr>
          <w:rFonts w:ascii="Arial" w:hAnsi="Arial" w:cs="Arial"/>
          <w:sz w:val="22"/>
          <w:szCs w:val="22"/>
        </w:rPr>
      </w:pPr>
      <w:r>
        <w:rPr>
          <w:rFonts w:ascii="Arial" w:hAnsi="Arial" w:cs="Arial"/>
          <w:sz w:val="22"/>
          <w:szCs w:val="22"/>
        </w:rPr>
        <w:t>The Legal Aid Society of Rochester</w:t>
      </w:r>
    </w:p>
    <w:p w:rsidR="00B866B3" w:rsidP="00B866B3" w14:paraId="03269BE0" w14:textId="77777777">
      <w:pPr>
        <w:rPr>
          <w:rFonts w:ascii="Arial" w:hAnsi="Arial" w:cs="Arial"/>
          <w:sz w:val="22"/>
          <w:szCs w:val="22"/>
        </w:rPr>
      </w:pPr>
      <w:r>
        <w:rPr>
          <w:rFonts w:ascii="Arial" w:hAnsi="Arial" w:cs="Arial"/>
          <w:sz w:val="22"/>
          <w:szCs w:val="22"/>
        </w:rPr>
        <w:t>The Safe Center Long Island</w:t>
      </w:r>
    </w:p>
    <w:p w:rsidR="00B866B3" w:rsidP="00B866B3" w14:paraId="7B36A53B" w14:textId="77777777">
      <w:pPr>
        <w:rPr>
          <w:rFonts w:ascii="Arial" w:hAnsi="Arial" w:cs="Arial"/>
          <w:sz w:val="22"/>
          <w:szCs w:val="22"/>
        </w:rPr>
      </w:pPr>
      <w:r>
        <w:rPr>
          <w:rFonts w:ascii="Arial" w:hAnsi="Arial" w:cs="Arial"/>
          <w:sz w:val="22"/>
          <w:szCs w:val="22"/>
        </w:rPr>
        <w:t>UJA Federation - NY</w:t>
      </w:r>
    </w:p>
    <w:p w:rsidR="00B866B3" w:rsidP="00B866B3" w14:paraId="7A6DC5DD" w14:textId="77777777">
      <w:pPr>
        <w:rPr>
          <w:rFonts w:ascii="Arial" w:hAnsi="Arial" w:cs="Arial"/>
          <w:sz w:val="22"/>
          <w:szCs w:val="22"/>
        </w:rPr>
      </w:pPr>
      <w:r>
        <w:rPr>
          <w:rFonts w:ascii="Arial" w:hAnsi="Arial" w:cs="Arial"/>
          <w:sz w:val="22"/>
          <w:szCs w:val="22"/>
        </w:rPr>
        <w:t>Unity House of Troy, Inc. </w:t>
      </w:r>
    </w:p>
    <w:p w:rsidR="00B866B3" w:rsidP="00B866B3" w14:paraId="604CA2BF" w14:textId="77777777">
      <w:pPr>
        <w:rPr>
          <w:rFonts w:ascii="Arial" w:hAnsi="Arial" w:cs="Arial"/>
          <w:sz w:val="22"/>
          <w:szCs w:val="22"/>
        </w:rPr>
      </w:pPr>
      <w:r>
        <w:rPr>
          <w:rFonts w:ascii="Arial" w:hAnsi="Arial" w:cs="Arial"/>
          <w:sz w:val="22"/>
          <w:szCs w:val="22"/>
        </w:rPr>
        <w:t>Urban Justice Center</w:t>
      </w:r>
    </w:p>
    <w:p w:rsidR="00B866B3" w:rsidP="00B866B3" w14:paraId="770C7624" w14:textId="77777777">
      <w:pPr>
        <w:rPr>
          <w:rFonts w:ascii="Arial" w:hAnsi="Arial" w:cs="Arial"/>
          <w:sz w:val="22"/>
          <w:szCs w:val="22"/>
        </w:rPr>
      </w:pPr>
      <w:r>
        <w:rPr>
          <w:rFonts w:ascii="Arial" w:hAnsi="Arial" w:cs="Arial"/>
          <w:sz w:val="22"/>
          <w:szCs w:val="22"/>
        </w:rPr>
        <w:t>Urban Resource Institute</w:t>
      </w:r>
    </w:p>
    <w:p w:rsidR="00B866B3" w:rsidP="00B866B3" w14:paraId="341D2D7A" w14:textId="77777777">
      <w:pPr>
        <w:rPr>
          <w:rFonts w:ascii="Arial" w:hAnsi="Arial" w:cs="Arial"/>
          <w:sz w:val="22"/>
          <w:szCs w:val="22"/>
        </w:rPr>
      </w:pPr>
      <w:r>
        <w:rPr>
          <w:rFonts w:ascii="Arial" w:hAnsi="Arial" w:cs="Arial"/>
          <w:sz w:val="22"/>
          <w:szCs w:val="22"/>
        </w:rPr>
        <w:t>Vera House, Inc.</w:t>
      </w:r>
    </w:p>
    <w:p w:rsidR="00B866B3" w:rsidP="00B866B3" w14:paraId="5E667876" w14:textId="77777777">
      <w:pPr>
        <w:rPr>
          <w:rFonts w:ascii="Arial" w:hAnsi="Arial" w:cs="Arial"/>
          <w:sz w:val="22"/>
          <w:szCs w:val="22"/>
        </w:rPr>
      </w:pPr>
      <w:r>
        <w:rPr>
          <w:rFonts w:ascii="Arial" w:hAnsi="Arial" w:cs="Arial"/>
          <w:sz w:val="22"/>
          <w:szCs w:val="22"/>
        </w:rPr>
        <w:t>Victims Information Bureau of Suffolk (VIBS)</w:t>
      </w:r>
    </w:p>
    <w:p w:rsidR="00B866B3" w:rsidP="00B866B3" w14:paraId="1C282A3A" w14:textId="77777777">
      <w:pPr>
        <w:rPr>
          <w:rFonts w:ascii="Arial" w:hAnsi="Arial" w:cs="Arial"/>
          <w:sz w:val="22"/>
          <w:szCs w:val="22"/>
        </w:rPr>
      </w:pPr>
      <w:r>
        <w:rPr>
          <w:rFonts w:ascii="Arial" w:hAnsi="Arial" w:cs="Arial"/>
          <w:sz w:val="22"/>
          <w:szCs w:val="22"/>
        </w:rPr>
        <w:t>Violence Intervention Program, Inc.</w:t>
      </w:r>
    </w:p>
    <w:p w:rsidR="00B866B3" w:rsidP="00B866B3" w14:paraId="4BE8A100" w14:textId="77777777">
      <w:pPr>
        <w:rPr>
          <w:rFonts w:ascii="Arial" w:hAnsi="Arial" w:cs="Arial"/>
          <w:sz w:val="22"/>
          <w:szCs w:val="22"/>
        </w:rPr>
      </w:pPr>
      <w:r>
        <w:rPr>
          <w:rFonts w:ascii="Arial" w:hAnsi="Arial" w:cs="Arial"/>
          <w:sz w:val="22"/>
          <w:szCs w:val="22"/>
        </w:rPr>
        <w:t>Voices of Women</w:t>
      </w:r>
    </w:p>
    <w:p w:rsidR="00B866B3" w:rsidP="00B866B3" w14:paraId="3675641A" w14:textId="77777777">
      <w:pPr>
        <w:rPr>
          <w:rFonts w:ascii="Arial" w:hAnsi="Arial" w:cs="Arial"/>
          <w:sz w:val="22"/>
          <w:szCs w:val="22"/>
        </w:rPr>
      </w:pPr>
      <w:r>
        <w:rPr>
          <w:rFonts w:ascii="Arial" w:hAnsi="Arial" w:cs="Arial"/>
          <w:sz w:val="22"/>
          <w:szCs w:val="22"/>
        </w:rPr>
        <w:t>VOLS (Volunteers of Legal Services)</w:t>
      </w:r>
    </w:p>
    <w:p w:rsidR="00B866B3" w:rsidP="00B866B3" w14:paraId="508E10E3" w14:textId="77777777">
      <w:pPr>
        <w:rPr>
          <w:rFonts w:ascii="Arial" w:hAnsi="Arial" w:cs="Arial"/>
          <w:sz w:val="22"/>
          <w:szCs w:val="22"/>
        </w:rPr>
      </w:pPr>
      <w:r>
        <w:rPr>
          <w:rFonts w:ascii="Arial" w:hAnsi="Arial" w:cs="Arial"/>
          <w:sz w:val="22"/>
          <w:szCs w:val="22"/>
        </w:rPr>
        <w:t>Volunteer Lawyers Project of Onondaga County, Inc.</w:t>
      </w:r>
    </w:p>
    <w:p w:rsidR="00B866B3" w:rsidP="00B866B3" w14:paraId="752AAD54" w14:textId="77777777">
      <w:pPr>
        <w:rPr>
          <w:rFonts w:ascii="Arial" w:hAnsi="Arial" w:cs="Arial"/>
          <w:sz w:val="22"/>
          <w:szCs w:val="22"/>
        </w:rPr>
      </w:pPr>
      <w:r>
        <w:rPr>
          <w:rFonts w:ascii="Arial" w:hAnsi="Arial" w:cs="Arial"/>
          <w:sz w:val="22"/>
          <w:szCs w:val="22"/>
        </w:rPr>
        <w:t>Volunteer Legal Services Project of Monroe County</w:t>
      </w:r>
    </w:p>
    <w:p w:rsidR="00B866B3" w:rsidP="00B866B3" w14:paraId="014859B1" w14:textId="77777777">
      <w:pPr>
        <w:rPr>
          <w:rFonts w:ascii="Arial" w:hAnsi="Arial" w:cs="Arial"/>
          <w:sz w:val="22"/>
          <w:szCs w:val="22"/>
        </w:rPr>
      </w:pPr>
      <w:r>
        <w:rPr>
          <w:rFonts w:ascii="Arial" w:hAnsi="Arial" w:cs="Arial"/>
          <w:sz w:val="22"/>
          <w:szCs w:val="22"/>
        </w:rPr>
        <w:t>Weinberg Center for Elder Justice at the Hebrew Home at Riverdale</w:t>
      </w:r>
    </w:p>
    <w:p w:rsidR="00B866B3" w:rsidP="00B866B3" w14:paraId="4FA59D9D" w14:textId="77777777">
      <w:pPr>
        <w:rPr>
          <w:rFonts w:ascii="Arial" w:hAnsi="Arial" w:cs="Arial"/>
          <w:sz w:val="22"/>
          <w:szCs w:val="22"/>
        </w:rPr>
      </w:pPr>
      <w:r>
        <w:rPr>
          <w:rFonts w:ascii="Arial" w:hAnsi="Arial" w:cs="Arial"/>
          <w:sz w:val="22"/>
          <w:szCs w:val="22"/>
        </w:rPr>
        <w:t>Westchester County Office for Women</w:t>
      </w:r>
    </w:p>
    <w:p w:rsidR="00B866B3" w:rsidP="00B866B3" w14:paraId="1F9C605D" w14:textId="77777777">
      <w:pPr>
        <w:rPr>
          <w:rFonts w:ascii="Arial" w:hAnsi="Arial" w:cs="Arial"/>
          <w:sz w:val="22"/>
          <w:szCs w:val="22"/>
        </w:rPr>
      </w:pPr>
      <w:r>
        <w:rPr>
          <w:rFonts w:ascii="Arial" w:hAnsi="Arial" w:cs="Arial"/>
          <w:sz w:val="22"/>
          <w:szCs w:val="22"/>
        </w:rPr>
        <w:t>Westchester Jewish Community Services</w:t>
      </w:r>
    </w:p>
    <w:p w:rsidR="00B866B3" w:rsidP="00B866B3" w14:paraId="4D2983EF" w14:textId="77777777">
      <w:pPr>
        <w:rPr>
          <w:rFonts w:ascii="Arial" w:hAnsi="Arial" w:cs="Arial"/>
          <w:sz w:val="22"/>
          <w:szCs w:val="22"/>
        </w:rPr>
      </w:pPr>
      <w:r>
        <w:rPr>
          <w:rFonts w:ascii="Arial" w:hAnsi="Arial" w:cs="Arial"/>
          <w:sz w:val="22"/>
          <w:szCs w:val="22"/>
        </w:rPr>
        <w:t>Westchester Women's Agenda</w:t>
      </w:r>
    </w:p>
    <w:p w:rsidR="00B866B3" w:rsidP="00B866B3" w14:paraId="4CB751D9" w14:textId="77777777">
      <w:pPr>
        <w:rPr>
          <w:rFonts w:ascii="Arial" w:hAnsi="Arial" w:cs="Arial"/>
          <w:sz w:val="22"/>
          <w:szCs w:val="22"/>
        </w:rPr>
      </w:pPr>
      <w:r>
        <w:rPr>
          <w:rFonts w:ascii="Arial" w:hAnsi="Arial" w:cs="Arial"/>
          <w:sz w:val="22"/>
          <w:szCs w:val="22"/>
        </w:rPr>
        <w:t>Western New York Law Center</w:t>
      </w:r>
    </w:p>
    <w:p w:rsidR="00B866B3" w:rsidP="00B866B3" w14:paraId="2FCBCC7F" w14:textId="77777777">
      <w:pPr>
        <w:rPr>
          <w:rFonts w:ascii="Arial" w:hAnsi="Arial" w:cs="Arial"/>
          <w:sz w:val="22"/>
          <w:szCs w:val="22"/>
        </w:rPr>
      </w:pPr>
      <w:r>
        <w:rPr>
          <w:rFonts w:ascii="Arial" w:hAnsi="Arial" w:cs="Arial"/>
          <w:sz w:val="22"/>
          <w:szCs w:val="22"/>
        </w:rPr>
        <w:t>William Randolph Hearst Public Advocacy Center at Touro Law Center, Suffolk County</w:t>
      </w:r>
    </w:p>
    <w:p w:rsidR="00B866B3" w:rsidP="00B866B3" w14:paraId="3870F5BC" w14:textId="77777777">
      <w:pPr>
        <w:rPr>
          <w:rFonts w:ascii="Arial" w:hAnsi="Arial" w:cs="Arial"/>
          <w:sz w:val="22"/>
          <w:szCs w:val="22"/>
        </w:rPr>
      </w:pPr>
      <w:r>
        <w:rPr>
          <w:rFonts w:ascii="Arial" w:hAnsi="Arial" w:cs="Arial"/>
          <w:sz w:val="22"/>
          <w:szCs w:val="22"/>
        </w:rPr>
        <w:t>Youth Represent</w:t>
      </w:r>
    </w:p>
    <w:p w:rsidR="00B866B3" w:rsidP="00B866B3" w14:paraId="608FFFB7" w14:textId="77777777">
      <w:pPr>
        <w:rPr>
          <w:rFonts w:ascii="Arial" w:hAnsi="Arial" w:cs="Arial"/>
          <w:b/>
          <w:sz w:val="22"/>
          <w:szCs w:val="22"/>
        </w:rPr>
      </w:pPr>
    </w:p>
    <w:p w:rsidR="003E2765" w:rsidRPr="00B866B3" w:rsidP="00E516D4" w14:paraId="6BC862E2" w14:textId="71C73A49">
      <w:pPr>
        <w:spacing w:line="360" w:lineRule="auto"/>
        <w:jc w:val="center"/>
        <w:rPr>
          <w:rFonts w:ascii="Arial" w:hAnsi="Arial" w:cs="Arial"/>
        </w:rPr>
      </w:pPr>
      <w:r w:rsidRPr="00B866B3">
        <w:rPr>
          <w:rFonts w:ascii="Arial" w:hAnsi="Arial" w:cs="Arial"/>
        </w:rPr>
        <w:t>#  #  #</w:t>
      </w:r>
    </w:p>
    <w:p w:rsidR="003E2765" w:rsidP="00E516D4" w14:paraId="1DB6C630" w14:textId="07DDE008">
      <w:pPr>
        <w:spacing w:line="360" w:lineRule="auto"/>
        <w:jc w:val="center"/>
        <w:rPr>
          <w:rFonts w:ascii="Arial" w:hAnsi="Arial" w:cs="Arial"/>
          <w:b/>
          <w:sz w:val="32"/>
          <w:szCs w:val="32"/>
        </w:rPr>
      </w:pPr>
    </w:p>
    <w:p w:rsidR="003E2765" w:rsidP="00E516D4" w14:paraId="65E8418C" w14:textId="77777777">
      <w:pPr>
        <w:spacing w:line="360" w:lineRule="auto"/>
        <w:jc w:val="center"/>
        <w:rPr>
          <w:rFonts w:ascii="Arial" w:hAnsi="Arial" w:cs="Arial"/>
          <w:b/>
          <w:sz w:val="32"/>
          <w:szCs w:val="32"/>
        </w:rPr>
      </w:pPr>
    </w:p>
    <w:sectPr w:rsidSect="001E01CE">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296DB5"/>
    <w:multiLevelType w:val="hybridMultilevel"/>
    <w:tmpl w:val="BA20E964"/>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hint="default"/>
      </w:rPr>
    </w:lvl>
    <w:lvl w:ilvl="8" w:tentative="1">
      <w:start w:val="1"/>
      <w:numFmt w:val="bullet"/>
      <w:lvlText w:val=""/>
      <w:lvlJc w:val="left"/>
      <w:pPr>
        <w:ind w:left="7260" w:hanging="360"/>
      </w:pPr>
      <w:rPr>
        <w:rFonts w:ascii="Wingdings" w:hAnsi="Wingdings" w:hint="default"/>
      </w:rPr>
    </w:lvl>
  </w:abstractNum>
  <w:abstractNum w:abstractNumId="1">
    <w:nsid w:val="1C272F66"/>
    <w:multiLevelType w:val="hybridMultilevel"/>
    <w:tmpl w:val="F1A84F0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
    <w:nsid w:val="21403C75"/>
    <w:multiLevelType w:val="hybridMultilevel"/>
    <w:tmpl w:val="174E8A0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41CD15B1"/>
    <w:multiLevelType w:val="hybridMultilevel"/>
    <w:tmpl w:val="BB6EFA24"/>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hint="default"/>
      </w:rPr>
    </w:lvl>
    <w:lvl w:ilvl="8" w:tentative="1">
      <w:start w:val="1"/>
      <w:numFmt w:val="bullet"/>
      <w:lvlText w:val=""/>
      <w:lvlJc w:val="left"/>
      <w:pPr>
        <w:ind w:left="7380" w:hanging="360"/>
      </w:pPr>
      <w:rPr>
        <w:rFonts w:ascii="Wingdings" w:hAnsi="Wingdings" w:hint="default"/>
      </w:rPr>
    </w:lvl>
  </w:abstractNum>
  <w:abstractNum w:abstractNumId="4">
    <w:nsid w:val="56135CDC"/>
    <w:multiLevelType w:val="hybridMultilevel"/>
    <w:tmpl w:val="664E459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5">
    <w:nsid w:val="6C943BC2"/>
    <w:multiLevelType w:val="hybridMultilevel"/>
    <w:tmpl w:val="9D343C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A1003BA"/>
    <w:multiLevelType w:val="hybridMultilevel"/>
    <w:tmpl w:val="098EC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4C"/>
    <w:rsid w:val="000014CD"/>
    <w:rsid w:val="00001EDB"/>
    <w:rsid w:val="00002090"/>
    <w:rsid w:val="000030E7"/>
    <w:rsid w:val="000042B7"/>
    <w:rsid w:val="000061A2"/>
    <w:rsid w:val="0000756A"/>
    <w:rsid w:val="000075BE"/>
    <w:rsid w:val="00007D2C"/>
    <w:rsid w:val="00016FDD"/>
    <w:rsid w:val="00017376"/>
    <w:rsid w:val="000203B7"/>
    <w:rsid w:val="00023AB9"/>
    <w:rsid w:val="000248DE"/>
    <w:rsid w:val="00025EA3"/>
    <w:rsid w:val="0003432F"/>
    <w:rsid w:val="000343D5"/>
    <w:rsid w:val="00034CB0"/>
    <w:rsid w:val="00034D7A"/>
    <w:rsid w:val="000350FF"/>
    <w:rsid w:val="00041B77"/>
    <w:rsid w:val="0004464F"/>
    <w:rsid w:val="00045150"/>
    <w:rsid w:val="00045A4C"/>
    <w:rsid w:val="00045C23"/>
    <w:rsid w:val="000507C2"/>
    <w:rsid w:val="000516B1"/>
    <w:rsid w:val="00052106"/>
    <w:rsid w:val="0005213A"/>
    <w:rsid w:val="0005222D"/>
    <w:rsid w:val="00052C37"/>
    <w:rsid w:val="000607BD"/>
    <w:rsid w:val="00060DF0"/>
    <w:rsid w:val="00061249"/>
    <w:rsid w:val="00063062"/>
    <w:rsid w:val="00063355"/>
    <w:rsid w:val="00063905"/>
    <w:rsid w:val="000643DF"/>
    <w:rsid w:val="00064F88"/>
    <w:rsid w:val="00067826"/>
    <w:rsid w:val="00067F19"/>
    <w:rsid w:val="000736E6"/>
    <w:rsid w:val="00074412"/>
    <w:rsid w:val="00074667"/>
    <w:rsid w:val="000753FF"/>
    <w:rsid w:val="00075411"/>
    <w:rsid w:val="0007582F"/>
    <w:rsid w:val="0008478E"/>
    <w:rsid w:val="000856D8"/>
    <w:rsid w:val="00085860"/>
    <w:rsid w:val="00090AA6"/>
    <w:rsid w:val="00094C78"/>
    <w:rsid w:val="000962F9"/>
    <w:rsid w:val="000969F8"/>
    <w:rsid w:val="00096B4C"/>
    <w:rsid w:val="00097B3F"/>
    <w:rsid w:val="00097BB0"/>
    <w:rsid w:val="000A3C4B"/>
    <w:rsid w:val="000A6574"/>
    <w:rsid w:val="000B109B"/>
    <w:rsid w:val="000B1C19"/>
    <w:rsid w:val="000B1F27"/>
    <w:rsid w:val="000B2073"/>
    <w:rsid w:val="000B30CA"/>
    <w:rsid w:val="000B64F6"/>
    <w:rsid w:val="000B7EFB"/>
    <w:rsid w:val="000C14F5"/>
    <w:rsid w:val="000C2896"/>
    <w:rsid w:val="000C382A"/>
    <w:rsid w:val="000C6120"/>
    <w:rsid w:val="000C65E5"/>
    <w:rsid w:val="000C6F05"/>
    <w:rsid w:val="000C74C3"/>
    <w:rsid w:val="000D0BD8"/>
    <w:rsid w:val="000D37DE"/>
    <w:rsid w:val="000D3B1B"/>
    <w:rsid w:val="000D65C6"/>
    <w:rsid w:val="000D7AB7"/>
    <w:rsid w:val="000E2249"/>
    <w:rsid w:val="000E2736"/>
    <w:rsid w:val="000E40E0"/>
    <w:rsid w:val="000E65CF"/>
    <w:rsid w:val="000E756F"/>
    <w:rsid w:val="000F2EF5"/>
    <w:rsid w:val="000F5827"/>
    <w:rsid w:val="000F64E3"/>
    <w:rsid w:val="000F6646"/>
    <w:rsid w:val="000F66D3"/>
    <w:rsid w:val="000F6BF7"/>
    <w:rsid w:val="00100987"/>
    <w:rsid w:val="00101537"/>
    <w:rsid w:val="00101FAB"/>
    <w:rsid w:val="00103CFA"/>
    <w:rsid w:val="00104B1B"/>
    <w:rsid w:val="00104D56"/>
    <w:rsid w:val="00104F7F"/>
    <w:rsid w:val="001067F1"/>
    <w:rsid w:val="00110568"/>
    <w:rsid w:val="0011152F"/>
    <w:rsid w:val="00111A1B"/>
    <w:rsid w:val="001157B0"/>
    <w:rsid w:val="00116D6E"/>
    <w:rsid w:val="0011748F"/>
    <w:rsid w:val="00122515"/>
    <w:rsid w:val="00124BC0"/>
    <w:rsid w:val="0012505B"/>
    <w:rsid w:val="00127912"/>
    <w:rsid w:val="00130A31"/>
    <w:rsid w:val="00130FE8"/>
    <w:rsid w:val="00141776"/>
    <w:rsid w:val="00143B58"/>
    <w:rsid w:val="00145F43"/>
    <w:rsid w:val="001505F2"/>
    <w:rsid w:val="00151675"/>
    <w:rsid w:val="0015290B"/>
    <w:rsid w:val="001538B3"/>
    <w:rsid w:val="00154A0C"/>
    <w:rsid w:val="00155232"/>
    <w:rsid w:val="001574EF"/>
    <w:rsid w:val="00157843"/>
    <w:rsid w:val="001607B5"/>
    <w:rsid w:val="00162426"/>
    <w:rsid w:val="00162C77"/>
    <w:rsid w:val="00166DFB"/>
    <w:rsid w:val="00172082"/>
    <w:rsid w:val="00172697"/>
    <w:rsid w:val="00172A8A"/>
    <w:rsid w:val="00173D4E"/>
    <w:rsid w:val="0017419F"/>
    <w:rsid w:val="001745F7"/>
    <w:rsid w:val="00174C42"/>
    <w:rsid w:val="00176573"/>
    <w:rsid w:val="00182570"/>
    <w:rsid w:val="001837F2"/>
    <w:rsid w:val="001838F6"/>
    <w:rsid w:val="00183FA9"/>
    <w:rsid w:val="00184EB0"/>
    <w:rsid w:val="00185520"/>
    <w:rsid w:val="00185581"/>
    <w:rsid w:val="00185931"/>
    <w:rsid w:val="00187E9E"/>
    <w:rsid w:val="00191618"/>
    <w:rsid w:val="001922EA"/>
    <w:rsid w:val="00192BBA"/>
    <w:rsid w:val="001931C6"/>
    <w:rsid w:val="001A167F"/>
    <w:rsid w:val="001A294F"/>
    <w:rsid w:val="001A344A"/>
    <w:rsid w:val="001A4392"/>
    <w:rsid w:val="001A6A6E"/>
    <w:rsid w:val="001A7820"/>
    <w:rsid w:val="001B04A0"/>
    <w:rsid w:val="001B0743"/>
    <w:rsid w:val="001B21AD"/>
    <w:rsid w:val="001B619A"/>
    <w:rsid w:val="001B7F73"/>
    <w:rsid w:val="001C455D"/>
    <w:rsid w:val="001D06E4"/>
    <w:rsid w:val="001D0F07"/>
    <w:rsid w:val="001D3703"/>
    <w:rsid w:val="001D67DF"/>
    <w:rsid w:val="001D708C"/>
    <w:rsid w:val="001D712E"/>
    <w:rsid w:val="001E01CE"/>
    <w:rsid w:val="001E0219"/>
    <w:rsid w:val="001E0C72"/>
    <w:rsid w:val="001E0D86"/>
    <w:rsid w:val="001E36F6"/>
    <w:rsid w:val="001E3A3A"/>
    <w:rsid w:val="001E3B38"/>
    <w:rsid w:val="001E4071"/>
    <w:rsid w:val="001E425E"/>
    <w:rsid w:val="001E43C8"/>
    <w:rsid w:val="001E68D0"/>
    <w:rsid w:val="001F1E82"/>
    <w:rsid w:val="001F7D69"/>
    <w:rsid w:val="00200D85"/>
    <w:rsid w:val="00201833"/>
    <w:rsid w:val="00201C21"/>
    <w:rsid w:val="002021A0"/>
    <w:rsid w:val="00202D26"/>
    <w:rsid w:val="00203F5A"/>
    <w:rsid w:val="00205504"/>
    <w:rsid w:val="002062C3"/>
    <w:rsid w:val="002068B9"/>
    <w:rsid w:val="00210DC6"/>
    <w:rsid w:val="00213F34"/>
    <w:rsid w:val="00220EB4"/>
    <w:rsid w:val="00222373"/>
    <w:rsid w:val="00222570"/>
    <w:rsid w:val="00223549"/>
    <w:rsid w:val="00225611"/>
    <w:rsid w:val="00226789"/>
    <w:rsid w:val="0022706F"/>
    <w:rsid w:val="002272CE"/>
    <w:rsid w:val="00230781"/>
    <w:rsid w:val="00231F2C"/>
    <w:rsid w:val="002325A7"/>
    <w:rsid w:val="00232A73"/>
    <w:rsid w:val="00234F85"/>
    <w:rsid w:val="002373F2"/>
    <w:rsid w:val="002423CF"/>
    <w:rsid w:val="00242B62"/>
    <w:rsid w:val="00242C2C"/>
    <w:rsid w:val="00243FA8"/>
    <w:rsid w:val="002445FD"/>
    <w:rsid w:val="002479AA"/>
    <w:rsid w:val="00250841"/>
    <w:rsid w:val="00251AC3"/>
    <w:rsid w:val="00252327"/>
    <w:rsid w:val="00252B4F"/>
    <w:rsid w:val="00252EDF"/>
    <w:rsid w:val="0025337B"/>
    <w:rsid w:val="00255226"/>
    <w:rsid w:val="00256819"/>
    <w:rsid w:val="00256A91"/>
    <w:rsid w:val="00256FCA"/>
    <w:rsid w:val="00260733"/>
    <w:rsid w:val="0026077B"/>
    <w:rsid w:val="00260FCB"/>
    <w:rsid w:val="002658D2"/>
    <w:rsid w:val="002675C7"/>
    <w:rsid w:val="0026792A"/>
    <w:rsid w:val="0026793E"/>
    <w:rsid w:val="00270B24"/>
    <w:rsid w:val="0027603E"/>
    <w:rsid w:val="002764CA"/>
    <w:rsid w:val="00276E7F"/>
    <w:rsid w:val="002856D8"/>
    <w:rsid w:val="00285A81"/>
    <w:rsid w:val="00292B32"/>
    <w:rsid w:val="00293DA2"/>
    <w:rsid w:val="002952CC"/>
    <w:rsid w:val="00295D1A"/>
    <w:rsid w:val="0029654B"/>
    <w:rsid w:val="002A0B0F"/>
    <w:rsid w:val="002A15B8"/>
    <w:rsid w:val="002A1FB7"/>
    <w:rsid w:val="002A26E5"/>
    <w:rsid w:val="002A4ED2"/>
    <w:rsid w:val="002A5D9B"/>
    <w:rsid w:val="002A6C8D"/>
    <w:rsid w:val="002B1E93"/>
    <w:rsid w:val="002B37E1"/>
    <w:rsid w:val="002B3D24"/>
    <w:rsid w:val="002B6EC5"/>
    <w:rsid w:val="002B7158"/>
    <w:rsid w:val="002B7AD1"/>
    <w:rsid w:val="002C1DAA"/>
    <w:rsid w:val="002C4AA5"/>
    <w:rsid w:val="002C7EE3"/>
    <w:rsid w:val="002D229B"/>
    <w:rsid w:val="002D2FEE"/>
    <w:rsid w:val="002D3D8A"/>
    <w:rsid w:val="002D450B"/>
    <w:rsid w:val="002D4FD8"/>
    <w:rsid w:val="002D619C"/>
    <w:rsid w:val="002D6EB2"/>
    <w:rsid w:val="002D7736"/>
    <w:rsid w:val="002E13EE"/>
    <w:rsid w:val="002E20F3"/>
    <w:rsid w:val="002E3C39"/>
    <w:rsid w:val="002E5FDA"/>
    <w:rsid w:val="002E61D0"/>
    <w:rsid w:val="002F2D3F"/>
    <w:rsid w:val="002F4460"/>
    <w:rsid w:val="002F5223"/>
    <w:rsid w:val="002F7D6A"/>
    <w:rsid w:val="00300065"/>
    <w:rsid w:val="00300AFB"/>
    <w:rsid w:val="00301AE0"/>
    <w:rsid w:val="00301D9B"/>
    <w:rsid w:val="003021B0"/>
    <w:rsid w:val="00302856"/>
    <w:rsid w:val="003074A5"/>
    <w:rsid w:val="00312430"/>
    <w:rsid w:val="00315822"/>
    <w:rsid w:val="00317D5C"/>
    <w:rsid w:val="003206A8"/>
    <w:rsid w:val="00321038"/>
    <w:rsid w:val="003229D3"/>
    <w:rsid w:val="0032439F"/>
    <w:rsid w:val="00325711"/>
    <w:rsid w:val="00326029"/>
    <w:rsid w:val="0032768C"/>
    <w:rsid w:val="00327E05"/>
    <w:rsid w:val="0033246A"/>
    <w:rsid w:val="003326DE"/>
    <w:rsid w:val="00332C69"/>
    <w:rsid w:val="00333190"/>
    <w:rsid w:val="00333931"/>
    <w:rsid w:val="0033397D"/>
    <w:rsid w:val="00334385"/>
    <w:rsid w:val="00336779"/>
    <w:rsid w:val="003419EF"/>
    <w:rsid w:val="00345056"/>
    <w:rsid w:val="00345BB9"/>
    <w:rsid w:val="003462AE"/>
    <w:rsid w:val="00350113"/>
    <w:rsid w:val="00350C9C"/>
    <w:rsid w:val="0035114F"/>
    <w:rsid w:val="00352C44"/>
    <w:rsid w:val="003531A0"/>
    <w:rsid w:val="0035611E"/>
    <w:rsid w:val="003566A7"/>
    <w:rsid w:val="00356E9A"/>
    <w:rsid w:val="00360B41"/>
    <w:rsid w:val="003619C1"/>
    <w:rsid w:val="0036239E"/>
    <w:rsid w:val="00363679"/>
    <w:rsid w:val="00363961"/>
    <w:rsid w:val="003652ED"/>
    <w:rsid w:val="00365718"/>
    <w:rsid w:val="003662F5"/>
    <w:rsid w:val="00366B0F"/>
    <w:rsid w:val="0036756A"/>
    <w:rsid w:val="0037026D"/>
    <w:rsid w:val="003726C1"/>
    <w:rsid w:val="003732B4"/>
    <w:rsid w:val="003735AB"/>
    <w:rsid w:val="003742F7"/>
    <w:rsid w:val="00374AEC"/>
    <w:rsid w:val="0037573A"/>
    <w:rsid w:val="003763DD"/>
    <w:rsid w:val="0037643A"/>
    <w:rsid w:val="00380866"/>
    <w:rsid w:val="0038089E"/>
    <w:rsid w:val="00382264"/>
    <w:rsid w:val="00382ADB"/>
    <w:rsid w:val="00382C6B"/>
    <w:rsid w:val="00382DCD"/>
    <w:rsid w:val="00383631"/>
    <w:rsid w:val="00383887"/>
    <w:rsid w:val="0038431D"/>
    <w:rsid w:val="0038511D"/>
    <w:rsid w:val="0039124C"/>
    <w:rsid w:val="003914A1"/>
    <w:rsid w:val="00392E01"/>
    <w:rsid w:val="00393B30"/>
    <w:rsid w:val="00393D68"/>
    <w:rsid w:val="00393E49"/>
    <w:rsid w:val="003941A1"/>
    <w:rsid w:val="00396696"/>
    <w:rsid w:val="003A0AD2"/>
    <w:rsid w:val="003A3A77"/>
    <w:rsid w:val="003A3DFF"/>
    <w:rsid w:val="003A40C3"/>
    <w:rsid w:val="003A463C"/>
    <w:rsid w:val="003A6569"/>
    <w:rsid w:val="003A734D"/>
    <w:rsid w:val="003B4DFD"/>
    <w:rsid w:val="003B4E0C"/>
    <w:rsid w:val="003B5CD2"/>
    <w:rsid w:val="003B7625"/>
    <w:rsid w:val="003C0C5C"/>
    <w:rsid w:val="003C0DFA"/>
    <w:rsid w:val="003C2D45"/>
    <w:rsid w:val="003C3258"/>
    <w:rsid w:val="003C4240"/>
    <w:rsid w:val="003C74BD"/>
    <w:rsid w:val="003D285C"/>
    <w:rsid w:val="003D2BEC"/>
    <w:rsid w:val="003D4384"/>
    <w:rsid w:val="003D58C9"/>
    <w:rsid w:val="003D6470"/>
    <w:rsid w:val="003E0440"/>
    <w:rsid w:val="003E151F"/>
    <w:rsid w:val="003E163D"/>
    <w:rsid w:val="003E2765"/>
    <w:rsid w:val="003E3FC7"/>
    <w:rsid w:val="003E40F2"/>
    <w:rsid w:val="003E656D"/>
    <w:rsid w:val="003F0CC4"/>
    <w:rsid w:val="003F3C7D"/>
    <w:rsid w:val="0040127D"/>
    <w:rsid w:val="00403D6D"/>
    <w:rsid w:val="004054D8"/>
    <w:rsid w:val="00405893"/>
    <w:rsid w:val="00405BE1"/>
    <w:rsid w:val="00405EB0"/>
    <w:rsid w:val="004065A2"/>
    <w:rsid w:val="0040798C"/>
    <w:rsid w:val="00410C05"/>
    <w:rsid w:val="004115EF"/>
    <w:rsid w:val="00412001"/>
    <w:rsid w:val="00412EBB"/>
    <w:rsid w:val="00413E75"/>
    <w:rsid w:val="00414983"/>
    <w:rsid w:val="00415261"/>
    <w:rsid w:val="00417721"/>
    <w:rsid w:val="00421492"/>
    <w:rsid w:val="004223D4"/>
    <w:rsid w:val="004230F0"/>
    <w:rsid w:val="004233FE"/>
    <w:rsid w:val="00424874"/>
    <w:rsid w:val="00426633"/>
    <w:rsid w:val="004277AC"/>
    <w:rsid w:val="00427809"/>
    <w:rsid w:val="004278C9"/>
    <w:rsid w:val="00430259"/>
    <w:rsid w:val="0043084E"/>
    <w:rsid w:val="00430964"/>
    <w:rsid w:val="00432B59"/>
    <w:rsid w:val="004339EF"/>
    <w:rsid w:val="00434D25"/>
    <w:rsid w:val="00436451"/>
    <w:rsid w:val="00440511"/>
    <w:rsid w:val="00444198"/>
    <w:rsid w:val="00445F98"/>
    <w:rsid w:val="0044654C"/>
    <w:rsid w:val="00447490"/>
    <w:rsid w:val="00450AFD"/>
    <w:rsid w:val="0045186A"/>
    <w:rsid w:val="00452FB3"/>
    <w:rsid w:val="00453B5F"/>
    <w:rsid w:val="00454264"/>
    <w:rsid w:val="00455408"/>
    <w:rsid w:val="004557CA"/>
    <w:rsid w:val="0046077F"/>
    <w:rsid w:val="00460B1D"/>
    <w:rsid w:val="00461C9D"/>
    <w:rsid w:val="00463DD7"/>
    <w:rsid w:val="00463DE0"/>
    <w:rsid w:val="004641EA"/>
    <w:rsid w:val="00465975"/>
    <w:rsid w:val="00465B92"/>
    <w:rsid w:val="00467436"/>
    <w:rsid w:val="004734DB"/>
    <w:rsid w:val="00473B78"/>
    <w:rsid w:val="00475F40"/>
    <w:rsid w:val="00476FC3"/>
    <w:rsid w:val="004818DD"/>
    <w:rsid w:val="00481B63"/>
    <w:rsid w:val="004829D4"/>
    <w:rsid w:val="004856C9"/>
    <w:rsid w:val="00486C49"/>
    <w:rsid w:val="00487ACD"/>
    <w:rsid w:val="004902E6"/>
    <w:rsid w:val="00490D27"/>
    <w:rsid w:val="00491F44"/>
    <w:rsid w:val="0049253F"/>
    <w:rsid w:val="0049323D"/>
    <w:rsid w:val="0049473B"/>
    <w:rsid w:val="00494969"/>
    <w:rsid w:val="00494B88"/>
    <w:rsid w:val="004968EE"/>
    <w:rsid w:val="004A0EDA"/>
    <w:rsid w:val="004A18E2"/>
    <w:rsid w:val="004A4487"/>
    <w:rsid w:val="004A7339"/>
    <w:rsid w:val="004B07E4"/>
    <w:rsid w:val="004B2DC5"/>
    <w:rsid w:val="004B2EEF"/>
    <w:rsid w:val="004B3AF6"/>
    <w:rsid w:val="004B3F63"/>
    <w:rsid w:val="004B6A9F"/>
    <w:rsid w:val="004C05B2"/>
    <w:rsid w:val="004C6099"/>
    <w:rsid w:val="004C6D28"/>
    <w:rsid w:val="004C7B7E"/>
    <w:rsid w:val="004C7C08"/>
    <w:rsid w:val="004D12E9"/>
    <w:rsid w:val="004D3829"/>
    <w:rsid w:val="004D3D15"/>
    <w:rsid w:val="004D4951"/>
    <w:rsid w:val="004D75C2"/>
    <w:rsid w:val="004D7767"/>
    <w:rsid w:val="004E0A7B"/>
    <w:rsid w:val="004E24E4"/>
    <w:rsid w:val="004E3999"/>
    <w:rsid w:val="004E45A6"/>
    <w:rsid w:val="004E51C4"/>
    <w:rsid w:val="004E68AA"/>
    <w:rsid w:val="004F09DC"/>
    <w:rsid w:val="004F0DDC"/>
    <w:rsid w:val="004F1949"/>
    <w:rsid w:val="004F223A"/>
    <w:rsid w:val="004F3D8D"/>
    <w:rsid w:val="004F5D18"/>
    <w:rsid w:val="004F74AB"/>
    <w:rsid w:val="004F7DEE"/>
    <w:rsid w:val="004F7E5C"/>
    <w:rsid w:val="00500ABF"/>
    <w:rsid w:val="00506C12"/>
    <w:rsid w:val="0051314D"/>
    <w:rsid w:val="00513EC5"/>
    <w:rsid w:val="00515D25"/>
    <w:rsid w:val="005168C1"/>
    <w:rsid w:val="00520236"/>
    <w:rsid w:val="00520E47"/>
    <w:rsid w:val="00521400"/>
    <w:rsid w:val="005231A5"/>
    <w:rsid w:val="0052393A"/>
    <w:rsid w:val="005241D1"/>
    <w:rsid w:val="00527AB2"/>
    <w:rsid w:val="0053124F"/>
    <w:rsid w:val="00531EDD"/>
    <w:rsid w:val="0053248D"/>
    <w:rsid w:val="0053369F"/>
    <w:rsid w:val="00533CD0"/>
    <w:rsid w:val="00533E14"/>
    <w:rsid w:val="00534DC8"/>
    <w:rsid w:val="00535714"/>
    <w:rsid w:val="00536DD1"/>
    <w:rsid w:val="00537596"/>
    <w:rsid w:val="00540EAA"/>
    <w:rsid w:val="00542009"/>
    <w:rsid w:val="00544073"/>
    <w:rsid w:val="00544BAE"/>
    <w:rsid w:val="0054533A"/>
    <w:rsid w:val="005459CE"/>
    <w:rsid w:val="00547FC5"/>
    <w:rsid w:val="005507E8"/>
    <w:rsid w:val="00550902"/>
    <w:rsid w:val="00550996"/>
    <w:rsid w:val="00553379"/>
    <w:rsid w:val="00555C26"/>
    <w:rsid w:val="00557A28"/>
    <w:rsid w:val="00560174"/>
    <w:rsid w:val="0056178E"/>
    <w:rsid w:val="0056244E"/>
    <w:rsid w:val="0056480A"/>
    <w:rsid w:val="00564DBF"/>
    <w:rsid w:val="00567F15"/>
    <w:rsid w:val="00571FA3"/>
    <w:rsid w:val="00573FF2"/>
    <w:rsid w:val="00574DC5"/>
    <w:rsid w:val="0057521C"/>
    <w:rsid w:val="005755A1"/>
    <w:rsid w:val="00575C99"/>
    <w:rsid w:val="00576686"/>
    <w:rsid w:val="00576A9E"/>
    <w:rsid w:val="00577C33"/>
    <w:rsid w:val="0058381E"/>
    <w:rsid w:val="00584D04"/>
    <w:rsid w:val="00586B22"/>
    <w:rsid w:val="00586E46"/>
    <w:rsid w:val="005914C2"/>
    <w:rsid w:val="00592127"/>
    <w:rsid w:val="0059417F"/>
    <w:rsid w:val="00596A2A"/>
    <w:rsid w:val="00596AD4"/>
    <w:rsid w:val="00596BE8"/>
    <w:rsid w:val="005A0116"/>
    <w:rsid w:val="005A19B9"/>
    <w:rsid w:val="005A1F7C"/>
    <w:rsid w:val="005A303C"/>
    <w:rsid w:val="005A4C81"/>
    <w:rsid w:val="005A5E76"/>
    <w:rsid w:val="005A7482"/>
    <w:rsid w:val="005A7C68"/>
    <w:rsid w:val="005B1A87"/>
    <w:rsid w:val="005B28E2"/>
    <w:rsid w:val="005B2CF8"/>
    <w:rsid w:val="005B4A3F"/>
    <w:rsid w:val="005B5140"/>
    <w:rsid w:val="005C1624"/>
    <w:rsid w:val="005C1AEA"/>
    <w:rsid w:val="005C6D5E"/>
    <w:rsid w:val="005C7073"/>
    <w:rsid w:val="005D0B75"/>
    <w:rsid w:val="005D3893"/>
    <w:rsid w:val="005D43CA"/>
    <w:rsid w:val="005D55C9"/>
    <w:rsid w:val="005D68D5"/>
    <w:rsid w:val="005E297E"/>
    <w:rsid w:val="005E541F"/>
    <w:rsid w:val="005E624D"/>
    <w:rsid w:val="005E725B"/>
    <w:rsid w:val="005E7438"/>
    <w:rsid w:val="005F0C6A"/>
    <w:rsid w:val="005F22B1"/>
    <w:rsid w:val="005F270C"/>
    <w:rsid w:val="005F2D02"/>
    <w:rsid w:val="005F3102"/>
    <w:rsid w:val="005F60AC"/>
    <w:rsid w:val="005F782A"/>
    <w:rsid w:val="006007B2"/>
    <w:rsid w:val="0060265F"/>
    <w:rsid w:val="00602B26"/>
    <w:rsid w:val="00602EE8"/>
    <w:rsid w:val="006040C0"/>
    <w:rsid w:val="00605DD6"/>
    <w:rsid w:val="00607E0C"/>
    <w:rsid w:val="006107E5"/>
    <w:rsid w:val="00611A40"/>
    <w:rsid w:val="006123EA"/>
    <w:rsid w:val="00613B47"/>
    <w:rsid w:val="00613FEF"/>
    <w:rsid w:val="0061578A"/>
    <w:rsid w:val="00615B94"/>
    <w:rsid w:val="00616503"/>
    <w:rsid w:val="00616553"/>
    <w:rsid w:val="00617837"/>
    <w:rsid w:val="006215D4"/>
    <w:rsid w:val="00623022"/>
    <w:rsid w:val="00626F99"/>
    <w:rsid w:val="00630231"/>
    <w:rsid w:val="006311AD"/>
    <w:rsid w:val="00632B09"/>
    <w:rsid w:val="00633681"/>
    <w:rsid w:val="00634862"/>
    <w:rsid w:val="00635400"/>
    <w:rsid w:val="00635878"/>
    <w:rsid w:val="00636A79"/>
    <w:rsid w:val="00637202"/>
    <w:rsid w:val="00637BD9"/>
    <w:rsid w:val="006400BA"/>
    <w:rsid w:val="006434EC"/>
    <w:rsid w:val="00645BA1"/>
    <w:rsid w:val="00652D53"/>
    <w:rsid w:val="00652F00"/>
    <w:rsid w:val="006536C5"/>
    <w:rsid w:val="00654978"/>
    <w:rsid w:val="006550D3"/>
    <w:rsid w:val="00655797"/>
    <w:rsid w:val="00657407"/>
    <w:rsid w:val="00657DC8"/>
    <w:rsid w:val="00660A79"/>
    <w:rsid w:val="00661524"/>
    <w:rsid w:val="0066159D"/>
    <w:rsid w:val="00662465"/>
    <w:rsid w:val="00663A3E"/>
    <w:rsid w:val="00663EFD"/>
    <w:rsid w:val="00664AEC"/>
    <w:rsid w:val="0066789F"/>
    <w:rsid w:val="00671CAD"/>
    <w:rsid w:val="00675EAD"/>
    <w:rsid w:val="00677017"/>
    <w:rsid w:val="0067734A"/>
    <w:rsid w:val="0067740D"/>
    <w:rsid w:val="006849C7"/>
    <w:rsid w:val="0069464C"/>
    <w:rsid w:val="0069758C"/>
    <w:rsid w:val="006A097D"/>
    <w:rsid w:val="006A12F9"/>
    <w:rsid w:val="006A2133"/>
    <w:rsid w:val="006A3DA8"/>
    <w:rsid w:val="006A4904"/>
    <w:rsid w:val="006A4F53"/>
    <w:rsid w:val="006A6295"/>
    <w:rsid w:val="006A62C2"/>
    <w:rsid w:val="006A7946"/>
    <w:rsid w:val="006A79BA"/>
    <w:rsid w:val="006B0712"/>
    <w:rsid w:val="006B2EBB"/>
    <w:rsid w:val="006B34BF"/>
    <w:rsid w:val="006B5506"/>
    <w:rsid w:val="006C349E"/>
    <w:rsid w:val="006C3A44"/>
    <w:rsid w:val="006C4428"/>
    <w:rsid w:val="006C505D"/>
    <w:rsid w:val="006D42D6"/>
    <w:rsid w:val="006D5160"/>
    <w:rsid w:val="006D6A2D"/>
    <w:rsid w:val="006E03F8"/>
    <w:rsid w:val="006E0684"/>
    <w:rsid w:val="006E127A"/>
    <w:rsid w:val="006E152D"/>
    <w:rsid w:val="006E1D6A"/>
    <w:rsid w:val="006E1FE0"/>
    <w:rsid w:val="006E34FE"/>
    <w:rsid w:val="006E37CA"/>
    <w:rsid w:val="006E3B36"/>
    <w:rsid w:val="006E54F4"/>
    <w:rsid w:val="006E6A37"/>
    <w:rsid w:val="006E6E16"/>
    <w:rsid w:val="006E7E60"/>
    <w:rsid w:val="006F02FC"/>
    <w:rsid w:val="006F2C2D"/>
    <w:rsid w:val="006F3EA9"/>
    <w:rsid w:val="006F668B"/>
    <w:rsid w:val="006F6BA4"/>
    <w:rsid w:val="006F7320"/>
    <w:rsid w:val="006F78D5"/>
    <w:rsid w:val="006F7BAB"/>
    <w:rsid w:val="00704F25"/>
    <w:rsid w:val="00705701"/>
    <w:rsid w:val="00705F31"/>
    <w:rsid w:val="007078B9"/>
    <w:rsid w:val="007104BA"/>
    <w:rsid w:val="00710830"/>
    <w:rsid w:val="00710CC7"/>
    <w:rsid w:val="00711B67"/>
    <w:rsid w:val="00712CD3"/>
    <w:rsid w:val="00713F2B"/>
    <w:rsid w:val="00717EA7"/>
    <w:rsid w:val="007203CA"/>
    <w:rsid w:val="00720E14"/>
    <w:rsid w:val="0072268A"/>
    <w:rsid w:val="00722929"/>
    <w:rsid w:val="00724282"/>
    <w:rsid w:val="00724C23"/>
    <w:rsid w:val="007279BB"/>
    <w:rsid w:val="0073124A"/>
    <w:rsid w:val="00731D14"/>
    <w:rsid w:val="00734103"/>
    <w:rsid w:val="00735A61"/>
    <w:rsid w:val="0073619D"/>
    <w:rsid w:val="00743672"/>
    <w:rsid w:val="00743CC3"/>
    <w:rsid w:val="0074449F"/>
    <w:rsid w:val="00744A82"/>
    <w:rsid w:val="00745202"/>
    <w:rsid w:val="0074570D"/>
    <w:rsid w:val="00745A5F"/>
    <w:rsid w:val="00745BAA"/>
    <w:rsid w:val="00752BB0"/>
    <w:rsid w:val="00753CEE"/>
    <w:rsid w:val="007609DD"/>
    <w:rsid w:val="00763B02"/>
    <w:rsid w:val="00764903"/>
    <w:rsid w:val="00764AF5"/>
    <w:rsid w:val="00765149"/>
    <w:rsid w:val="00767139"/>
    <w:rsid w:val="00770FB7"/>
    <w:rsid w:val="00773764"/>
    <w:rsid w:val="007743B8"/>
    <w:rsid w:val="00774E3C"/>
    <w:rsid w:val="00775D94"/>
    <w:rsid w:val="0077776F"/>
    <w:rsid w:val="007828DD"/>
    <w:rsid w:val="0078462D"/>
    <w:rsid w:val="00785765"/>
    <w:rsid w:val="007915F9"/>
    <w:rsid w:val="00792E8B"/>
    <w:rsid w:val="0079309D"/>
    <w:rsid w:val="00796752"/>
    <w:rsid w:val="007A08AF"/>
    <w:rsid w:val="007A0B88"/>
    <w:rsid w:val="007A2582"/>
    <w:rsid w:val="007A5C74"/>
    <w:rsid w:val="007A6344"/>
    <w:rsid w:val="007A667F"/>
    <w:rsid w:val="007B2C3E"/>
    <w:rsid w:val="007B6DD1"/>
    <w:rsid w:val="007B7A29"/>
    <w:rsid w:val="007B7EA9"/>
    <w:rsid w:val="007C1963"/>
    <w:rsid w:val="007C1B16"/>
    <w:rsid w:val="007C1B76"/>
    <w:rsid w:val="007C27DE"/>
    <w:rsid w:val="007C2C9C"/>
    <w:rsid w:val="007C2ED7"/>
    <w:rsid w:val="007C3547"/>
    <w:rsid w:val="007C38B2"/>
    <w:rsid w:val="007C3C26"/>
    <w:rsid w:val="007C4DE0"/>
    <w:rsid w:val="007C7F35"/>
    <w:rsid w:val="007D05B9"/>
    <w:rsid w:val="007D0AA6"/>
    <w:rsid w:val="007D0EDE"/>
    <w:rsid w:val="007D1E7E"/>
    <w:rsid w:val="007D3A9B"/>
    <w:rsid w:val="007D3C5D"/>
    <w:rsid w:val="007D4E0C"/>
    <w:rsid w:val="007D7832"/>
    <w:rsid w:val="007E070E"/>
    <w:rsid w:val="007E0A3C"/>
    <w:rsid w:val="007E139F"/>
    <w:rsid w:val="007E2FCC"/>
    <w:rsid w:val="007E62A6"/>
    <w:rsid w:val="007F098B"/>
    <w:rsid w:val="007F0ECC"/>
    <w:rsid w:val="007F2E9C"/>
    <w:rsid w:val="007F473C"/>
    <w:rsid w:val="007F7704"/>
    <w:rsid w:val="007F79C5"/>
    <w:rsid w:val="007F7BFD"/>
    <w:rsid w:val="007F7FFC"/>
    <w:rsid w:val="00800A59"/>
    <w:rsid w:val="00800F61"/>
    <w:rsid w:val="00801801"/>
    <w:rsid w:val="00801D3A"/>
    <w:rsid w:val="00802706"/>
    <w:rsid w:val="00805970"/>
    <w:rsid w:val="008059E7"/>
    <w:rsid w:val="00806F2C"/>
    <w:rsid w:val="0080709B"/>
    <w:rsid w:val="00807B5B"/>
    <w:rsid w:val="008142E6"/>
    <w:rsid w:val="00815ECE"/>
    <w:rsid w:val="00816D97"/>
    <w:rsid w:val="0081775E"/>
    <w:rsid w:val="008177FB"/>
    <w:rsid w:val="008204F0"/>
    <w:rsid w:val="008218F1"/>
    <w:rsid w:val="008237D0"/>
    <w:rsid w:val="00824B32"/>
    <w:rsid w:val="00824CFF"/>
    <w:rsid w:val="00827BF9"/>
    <w:rsid w:val="00832959"/>
    <w:rsid w:val="008358E5"/>
    <w:rsid w:val="008375A8"/>
    <w:rsid w:val="00842752"/>
    <w:rsid w:val="008427DB"/>
    <w:rsid w:val="00842968"/>
    <w:rsid w:val="008466BA"/>
    <w:rsid w:val="0084766C"/>
    <w:rsid w:val="008514FE"/>
    <w:rsid w:val="00853571"/>
    <w:rsid w:val="00855B3F"/>
    <w:rsid w:val="00857627"/>
    <w:rsid w:val="0086163E"/>
    <w:rsid w:val="00862570"/>
    <w:rsid w:val="00862E9F"/>
    <w:rsid w:val="00864032"/>
    <w:rsid w:val="00865073"/>
    <w:rsid w:val="00872735"/>
    <w:rsid w:val="00872C4E"/>
    <w:rsid w:val="0087619C"/>
    <w:rsid w:val="008766AD"/>
    <w:rsid w:val="00880D0A"/>
    <w:rsid w:val="00892566"/>
    <w:rsid w:val="00893FBB"/>
    <w:rsid w:val="00896A6A"/>
    <w:rsid w:val="008971FA"/>
    <w:rsid w:val="008A102F"/>
    <w:rsid w:val="008B038F"/>
    <w:rsid w:val="008B0896"/>
    <w:rsid w:val="008B1485"/>
    <w:rsid w:val="008B1BF3"/>
    <w:rsid w:val="008B2540"/>
    <w:rsid w:val="008B293C"/>
    <w:rsid w:val="008B40F8"/>
    <w:rsid w:val="008B42CB"/>
    <w:rsid w:val="008B42D1"/>
    <w:rsid w:val="008B5547"/>
    <w:rsid w:val="008B79EE"/>
    <w:rsid w:val="008B7ECC"/>
    <w:rsid w:val="008C021C"/>
    <w:rsid w:val="008C3830"/>
    <w:rsid w:val="008C694A"/>
    <w:rsid w:val="008C7433"/>
    <w:rsid w:val="008D0FDD"/>
    <w:rsid w:val="008D17AC"/>
    <w:rsid w:val="008D2408"/>
    <w:rsid w:val="008D3971"/>
    <w:rsid w:val="008D447F"/>
    <w:rsid w:val="008D52BF"/>
    <w:rsid w:val="008D657E"/>
    <w:rsid w:val="008D7B8D"/>
    <w:rsid w:val="008E01CB"/>
    <w:rsid w:val="008E314D"/>
    <w:rsid w:val="008E31C8"/>
    <w:rsid w:val="008E3690"/>
    <w:rsid w:val="008E763A"/>
    <w:rsid w:val="008E7A23"/>
    <w:rsid w:val="008F2BF1"/>
    <w:rsid w:val="008F3636"/>
    <w:rsid w:val="008F6B0A"/>
    <w:rsid w:val="009014F7"/>
    <w:rsid w:val="00901A8A"/>
    <w:rsid w:val="00902881"/>
    <w:rsid w:val="0090331A"/>
    <w:rsid w:val="009034C9"/>
    <w:rsid w:val="00903FA9"/>
    <w:rsid w:val="009113A6"/>
    <w:rsid w:val="00912409"/>
    <w:rsid w:val="0091257E"/>
    <w:rsid w:val="00914A2B"/>
    <w:rsid w:val="009166B7"/>
    <w:rsid w:val="00917157"/>
    <w:rsid w:val="00920F34"/>
    <w:rsid w:val="00921A17"/>
    <w:rsid w:val="0092208E"/>
    <w:rsid w:val="00922C40"/>
    <w:rsid w:val="0092382E"/>
    <w:rsid w:val="00923E8E"/>
    <w:rsid w:val="009254B0"/>
    <w:rsid w:val="0092643C"/>
    <w:rsid w:val="00926B1B"/>
    <w:rsid w:val="009277BD"/>
    <w:rsid w:val="0093050C"/>
    <w:rsid w:val="00930F69"/>
    <w:rsid w:val="009311D1"/>
    <w:rsid w:val="00932B1D"/>
    <w:rsid w:val="009333C7"/>
    <w:rsid w:val="00933F68"/>
    <w:rsid w:val="00934F65"/>
    <w:rsid w:val="00935396"/>
    <w:rsid w:val="00935AF6"/>
    <w:rsid w:val="00935BD4"/>
    <w:rsid w:val="00940124"/>
    <w:rsid w:val="009411D5"/>
    <w:rsid w:val="0094272F"/>
    <w:rsid w:val="0094301C"/>
    <w:rsid w:val="00946370"/>
    <w:rsid w:val="00950671"/>
    <w:rsid w:val="00950B88"/>
    <w:rsid w:val="009515C0"/>
    <w:rsid w:val="009527F8"/>
    <w:rsid w:val="009555EE"/>
    <w:rsid w:val="00955EE0"/>
    <w:rsid w:val="00957C4C"/>
    <w:rsid w:val="00960FA1"/>
    <w:rsid w:val="009614B8"/>
    <w:rsid w:val="00961A2B"/>
    <w:rsid w:val="0096226B"/>
    <w:rsid w:val="009639C7"/>
    <w:rsid w:val="00963D89"/>
    <w:rsid w:val="00964A03"/>
    <w:rsid w:val="00965066"/>
    <w:rsid w:val="00966642"/>
    <w:rsid w:val="00967AE2"/>
    <w:rsid w:val="009708B6"/>
    <w:rsid w:val="009712BA"/>
    <w:rsid w:val="00974120"/>
    <w:rsid w:val="009764B3"/>
    <w:rsid w:val="0098056A"/>
    <w:rsid w:val="009811DE"/>
    <w:rsid w:val="009819FE"/>
    <w:rsid w:val="00981B52"/>
    <w:rsid w:val="00981BD7"/>
    <w:rsid w:val="00982975"/>
    <w:rsid w:val="00984167"/>
    <w:rsid w:val="0098476F"/>
    <w:rsid w:val="009856E1"/>
    <w:rsid w:val="00986E5B"/>
    <w:rsid w:val="00987329"/>
    <w:rsid w:val="00987D51"/>
    <w:rsid w:val="0099021A"/>
    <w:rsid w:val="00991C4A"/>
    <w:rsid w:val="009926DD"/>
    <w:rsid w:val="0099310C"/>
    <w:rsid w:val="00993196"/>
    <w:rsid w:val="00993AC8"/>
    <w:rsid w:val="00995034"/>
    <w:rsid w:val="00995B1B"/>
    <w:rsid w:val="00996B14"/>
    <w:rsid w:val="0099737A"/>
    <w:rsid w:val="00997E8F"/>
    <w:rsid w:val="00997EFC"/>
    <w:rsid w:val="009A0194"/>
    <w:rsid w:val="009A1723"/>
    <w:rsid w:val="009A2935"/>
    <w:rsid w:val="009A30B7"/>
    <w:rsid w:val="009A36CC"/>
    <w:rsid w:val="009A3B85"/>
    <w:rsid w:val="009A459A"/>
    <w:rsid w:val="009A4D87"/>
    <w:rsid w:val="009A5DDB"/>
    <w:rsid w:val="009A607F"/>
    <w:rsid w:val="009A7E17"/>
    <w:rsid w:val="009B0C47"/>
    <w:rsid w:val="009B0F8B"/>
    <w:rsid w:val="009B5987"/>
    <w:rsid w:val="009B6996"/>
    <w:rsid w:val="009B75D7"/>
    <w:rsid w:val="009C00C1"/>
    <w:rsid w:val="009C449D"/>
    <w:rsid w:val="009D0A40"/>
    <w:rsid w:val="009D0E4E"/>
    <w:rsid w:val="009D2BC3"/>
    <w:rsid w:val="009D3BDA"/>
    <w:rsid w:val="009D55B5"/>
    <w:rsid w:val="009D5A60"/>
    <w:rsid w:val="009E06DE"/>
    <w:rsid w:val="009E19E5"/>
    <w:rsid w:val="009E2AD1"/>
    <w:rsid w:val="009E3D16"/>
    <w:rsid w:val="009E47E1"/>
    <w:rsid w:val="009E6059"/>
    <w:rsid w:val="009E63AB"/>
    <w:rsid w:val="009E6DA4"/>
    <w:rsid w:val="009E77A4"/>
    <w:rsid w:val="009F0B10"/>
    <w:rsid w:val="009F0EFB"/>
    <w:rsid w:val="009F1AC2"/>
    <w:rsid w:val="009F1C9A"/>
    <w:rsid w:val="009F4397"/>
    <w:rsid w:val="009F531D"/>
    <w:rsid w:val="009F5E23"/>
    <w:rsid w:val="00A01748"/>
    <w:rsid w:val="00A031AB"/>
    <w:rsid w:val="00A043E8"/>
    <w:rsid w:val="00A0600D"/>
    <w:rsid w:val="00A07C5D"/>
    <w:rsid w:val="00A07D61"/>
    <w:rsid w:val="00A116CD"/>
    <w:rsid w:val="00A138B8"/>
    <w:rsid w:val="00A15DF8"/>
    <w:rsid w:val="00A16209"/>
    <w:rsid w:val="00A16ED8"/>
    <w:rsid w:val="00A1746E"/>
    <w:rsid w:val="00A20853"/>
    <w:rsid w:val="00A21656"/>
    <w:rsid w:val="00A228B1"/>
    <w:rsid w:val="00A232FA"/>
    <w:rsid w:val="00A2343F"/>
    <w:rsid w:val="00A24307"/>
    <w:rsid w:val="00A24668"/>
    <w:rsid w:val="00A253E4"/>
    <w:rsid w:val="00A25C99"/>
    <w:rsid w:val="00A26BB6"/>
    <w:rsid w:val="00A27027"/>
    <w:rsid w:val="00A2735B"/>
    <w:rsid w:val="00A27B79"/>
    <w:rsid w:val="00A30929"/>
    <w:rsid w:val="00A3116C"/>
    <w:rsid w:val="00A31477"/>
    <w:rsid w:val="00A33510"/>
    <w:rsid w:val="00A34BEE"/>
    <w:rsid w:val="00A3512C"/>
    <w:rsid w:val="00A35165"/>
    <w:rsid w:val="00A35E9E"/>
    <w:rsid w:val="00A37069"/>
    <w:rsid w:val="00A41090"/>
    <w:rsid w:val="00A43720"/>
    <w:rsid w:val="00A43C71"/>
    <w:rsid w:val="00A47062"/>
    <w:rsid w:val="00A47109"/>
    <w:rsid w:val="00A47A34"/>
    <w:rsid w:val="00A5135C"/>
    <w:rsid w:val="00A52F58"/>
    <w:rsid w:val="00A53073"/>
    <w:rsid w:val="00A55097"/>
    <w:rsid w:val="00A55BCF"/>
    <w:rsid w:val="00A57D3C"/>
    <w:rsid w:val="00A60CCA"/>
    <w:rsid w:val="00A6352E"/>
    <w:rsid w:val="00A66C4C"/>
    <w:rsid w:val="00A675F3"/>
    <w:rsid w:val="00A6795D"/>
    <w:rsid w:val="00A67F75"/>
    <w:rsid w:val="00A808F4"/>
    <w:rsid w:val="00A81445"/>
    <w:rsid w:val="00A83ACF"/>
    <w:rsid w:val="00A8422E"/>
    <w:rsid w:val="00A85E47"/>
    <w:rsid w:val="00A868A6"/>
    <w:rsid w:val="00A86B2F"/>
    <w:rsid w:val="00A87556"/>
    <w:rsid w:val="00A90957"/>
    <w:rsid w:val="00A97172"/>
    <w:rsid w:val="00A9765B"/>
    <w:rsid w:val="00A977A8"/>
    <w:rsid w:val="00AA0009"/>
    <w:rsid w:val="00AA2035"/>
    <w:rsid w:val="00AA3449"/>
    <w:rsid w:val="00AA4D00"/>
    <w:rsid w:val="00AA565C"/>
    <w:rsid w:val="00AA7814"/>
    <w:rsid w:val="00AB0038"/>
    <w:rsid w:val="00AB11D6"/>
    <w:rsid w:val="00AB32F6"/>
    <w:rsid w:val="00AB7502"/>
    <w:rsid w:val="00AB781F"/>
    <w:rsid w:val="00AB7BF1"/>
    <w:rsid w:val="00AD082D"/>
    <w:rsid w:val="00AD19F1"/>
    <w:rsid w:val="00AD2CCD"/>
    <w:rsid w:val="00AD2D5B"/>
    <w:rsid w:val="00AD4F4F"/>
    <w:rsid w:val="00AD626A"/>
    <w:rsid w:val="00AD62CD"/>
    <w:rsid w:val="00AD71C3"/>
    <w:rsid w:val="00AD7558"/>
    <w:rsid w:val="00AE0234"/>
    <w:rsid w:val="00AE2196"/>
    <w:rsid w:val="00AE411F"/>
    <w:rsid w:val="00AE4945"/>
    <w:rsid w:val="00AE5AB7"/>
    <w:rsid w:val="00AF252D"/>
    <w:rsid w:val="00AF3FFC"/>
    <w:rsid w:val="00AF4133"/>
    <w:rsid w:val="00B005A6"/>
    <w:rsid w:val="00B02A75"/>
    <w:rsid w:val="00B0528D"/>
    <w:rsid w:val="00B06A62"/>
    <w:rsid w:val="00B06AF2"/>
    <w:rsid w:val="00B101F4"/>
    <w:rsid w:val="00B11ECF"/>
    <w:rsid w:val="00B137F7"/>
    <w:rsid w:val="00B145CE"/>
    <w:rsid w:val="00B1611C"/>
    <w:rsid w:val="00B174D3"/>
    <w:rsid w:val="00B2103F"/>
    <w:rsid w:val="00B21141"/>
    <w:rsid w:val="00B239A9"/>
    <w:rsid w:val="00B24889"/>
    <w:rsid w:val="00B2502C"/>
    <w:rsid w:val="00B32430"/>
    <w:rsid w:val="00B338FC"/>
    <w:rsid w:val="00B348E4"/>
    <w:rsid w:val="00B357D9"/>
    <w:rsid w:val="00B3640A"/>
    <w:rsid w:val="00B37748"/>
    <w:rsid w:val="00B4165C"/>
    <w:rsid w:val="00B445B9"/>
    <w:rsid w:val="00B44C88"/>
    <w:rsid w:val="00B44F67"/>
    <w:rsid w:val="00B4624C"/>
    <w:rsid w:val="00B47175"/>
    <w:rsid w:val="00B475BF"/>
    <w:rsid w:val="00B47DFF"/>
    <w:rsid w:val="00B51C0E"/>
    <w:rsid w:val="00B53098"/>
    <w:rsid w:val="00B54CDE"/>
    <w:rsid w:val="00B56D5E"/>
    <w:rsid w:val="00B570F2"/>
    <w:rsid w:val="00B62786"/>
    <w:rsid w:val="00B64CB7"/>
    <w:rsid w:val="00B64F37"/>
    <w:rsid w:val="00B65181"/>
    <w:rsid w:val="00B65595"/>
    <w:rsid w:val="00B666E3"/>
    <w:rsid w:val="00B75CFC"/>
    <w:rsid w:val="00B7682D"/>
    <w:rsid w:val="00B80F67"/>
    <w:rsid w:val="00B81814"/>
    <w:rsid w:val="00B82F25"/>
    <w:rsid w:val="00B8334A"/>
    <w:rsid w:val="00B83933"/>
    <w:rsid w:val="00B866B3"/>
    <w:rsid w:val="00B86A20"/>
    <w:rsid w:val="00B90898"/>
    <w:rsid w:val="00B91692"/>
    <w:rsid w:val="00B93174"/>
    <w:rsid w:val="00B95448"/>
    <w:rsid w:val="00B96188"/>
    <w:rsid w:val="00B976FF"/>
    <w:rsid w:val="00BA0704"/>
    <w:rsid w:val="00BA10C3"/>
    <w:rsid w:val="00BA10DD"/>
    <w:rsid w:val="00BA2878"/>
    <w:rsid w:val="00BA6B6C"/>
    <w:rsid w:val="00BA79DC"/>
    <w:rsid w:val="00BB07B3"/>
    <w:rsid w:val="00BB2D37"/>
    <w:rsid w:val="00BB2DB3"/>
    <w:rsid w:val="00BB40BF"/>
    <w:rsid w:val="00BB5D50"/>
    <w:rsid w:val="00BB6FFA"/>
    <w:rsid w:val="00BC1538"/>
    <w:rsid w:val="00BC2664"/>
    <w:rsid w:val="00BC30B0"/>
    <w:rsid w:val="00BC3706"/>
    <w:rsid w:val="00BC4839"/>
    <w:rsid w:val="00BC4853"/>
    <w:rsid w:val="00BC5066"/>
    <w:rsid w:val="00BC5AA3"/>
    <w:rsid w:val="00BC6C8C"/>
    <w:rsid w:val="00BC7779"/>
    <w:rsid w:val="00BD1FC5"/>
    <w:rsid w:val="00BD274F"/>
    <w:rsid w:val="00BD3032"/>
    <w:rsid w:val="00BD3CC5"/>
    <w:rsid w:val="00BD5381"/>
    <w:rsid w:val="00BE15A6"/>
    <w:rsid w:val="00BE3048"/>
    <w:rsid w:val="00BE3469"/>
    <w:rsid w:val="00BE3B74"/>
    <w:rsid w:val="00BE5758"/>
    <w:rsid w:val="00BF17C7"/>
    <w:rsid w:val="00BF1E44"/>
    <w:rsid w:val="00BF3973"/>
    <w:rsid w:val="00BF3D65"/>
    <w:rsid w:val="00BF534E"/>
    <w:rsid w:val="00BF612A"/>
    <w:rsid w:val="00BF628C"/>
    <w:rsid w:val="00BF6DF0"/>
    <w:rsid w:val="00C00093"/>
    <w:rsid w:val="00C01800"/>
    <w:rsid w:val="00C046EE"/>
    <w:rsid w:val="00C04E04"/>
    <w:rsid w:val="00C050E1"/>
    <w:rsid w:val="00C0527A"/>
    <w:rsid w:val="00C05F47"/>
    <w:rsid w:val="00C06B71"/>
    <w:rsid w:val="00C10AFE"/>
    <w:rsid w:val="00C11DF9"/>
    <w:rsid w:val="00C1426F"/>
    <w:rsid w:val="00C21851"/>
    <w:rsid w:val="00C21B7D"/>
    <w:rsid w:val="00C21C96"/>
    <w:rsid w:val="00C21D5A"/>
    <w:rsid w:val="00C22741"/>
    <w:rsid w:val="00C23072"/>
    <w:rsid w:val="00C241C5"/>
    <w:rsid w:val="00C241ED"/>
    <w:rsid w:val="00C24D08"/>
    <w:rsid w:val="00C25A70"/>
    <w:rsid w:val="00C273CC"/>
    <w:rsid w:val="00C36A1E"/>
    <w:rsid w:val="00C36C5F"/>
    <w:rsid w:val="00C37314"/>
    <w:rsid w:val="00C37749"/>
    <w:rsid w:val="00C403A5"/>
    <w:rsid w:val="00C4368F"/>
    <w:rsid w:val="00C44796"/>
    <w:rsid w:val="00C45235"/>
    <w:rsid w:val="00C46FF8"/>
    <w:rsid w:val="00C506A1"/>
    <w:rsid w:val="00C517B9"/>
    <w:rsid w:val="00C51B07"/>
    <w:rsid w:val="00C51D64"/>
    <w:rsid w:val="00C532B2"/>
    <w:rsid w:val="00C56F77"/>
    <w:rsid w:val="00C57318"/>
    <w:rsid w:val="00C626FE"/>
    <w:rsid w:val="00C62F58"/>
    <w:rsid w:val="00C641A7"/>
    <w:rsid w:val="00C644FA"/>
    <w:rsid w:val="00C6593D"/>
    <w:rsid w:val="00C65981"/>
    <w:rsid w:val="00C679E2"/>
    <w:rsid w:val="00C711B9"/>
    <w:rsid w:val="00C72EC0"/>
    <w:rsid w:val="00C73D65"/>
    <w:rsid w:val="00C73DC1"/>
    <w:rsid w:val="00C74A09"/>
    <w:rsid w:val="00C74AB3"/>
    <w:rsid w:val="00C74EA9"/>
    <w:rsid w:val="00C8175C"/>
    <w:rsid w:val="00C81864"/>
    <w:rsid w:val="00C82306"/>
    <w:rsid w:val="00C825B2"/>
    <w:rsid w:val="00C830FC"/>
    <w:rsid w:val="00C84EB3"/>
    <w:rsid w:val="00C870F7"/>
    <w:rsid w:val="00C87920"/>
    <w:rsid w:val="00C907BF"/>
    <w:rsid w:val="00C91ACE"/>
    <w:rsid w:val="00C91DDC"/>
    <w:rsid w:val="00C92CD3"/>
    <w:rsid w:val="00C96725"/>
    <w:rsid w:val="00C96AC7"/>
    <w:rsid w:val="00CA103D"/>
    <w:rsid w:val="00CA3147"/>
    <w:rsid w:val="00CA31CD"/>
    <w:rsid w:val="00CA50B8"/>
    <w:rsid w:val="00CA5A8B"/>
    <w:rsid w:val="00CA5CA0"/>
    <w:rsid w:val="00CA6B22"/>
    <w:rsid w:val="00CA71EE"/>
    <w:rsid w:val="00CA732F"/>
    <w:rsid w:val="00CA7A2A"/>
    <w:rsid w:val="00CB0DEC"/>
    <w:rsid w:val="00CB12AE"/>
    <w:rsid w:val="00CB1BFD"/>
    <w:rsid w:val="00CB2F6E"/>
    <w:rsid w:val="00CB2F79"/>
    <w:rsid w:val="00CB369E"/>
    <w:rsid w:val="00CB3A74"/>
    <w:rsid w:val="00CB422C"/>
    <w:rsid w:val="00CB4A21"/>
    <w:rsid w:val="00CB6902"/>
    <w:rsid w:val="00CB6F47"/>
    <w:rsid w:val="00CC04E2"/>
    <w:rsid w:val="00CC22FB"/>
    <w:rsid w:val="00CC2323"/>
    <w:rsid w:val="00CC54EE"/>
    <w:rsid w:val="00CC59C0"/>
    <w:rsid w:val="00CD20EF"/>
    <w:rsid w:val="00CD505D"/>
    <w:rsid w:val="00CD5550"/>
    <w:rsid w:val="00CD56DF"/>
    <w:rsid w:val="00CD67AE"/>
    <w:rsid w:val="00CD77FD"/>
    <w:rsid w:val="00CD78D5"/>
    <w:rsid w:val="00CD7FFE"/>
    <w:rsid w:val="00CE1E91"/>
    <w:rsid w:val="00CE4949"/>
    <w:rsid w:val="00CE5825"/>
    <w:rsid w:val="00CE7A01"/>
    <w:rsid w:val="00CF1721"/>
    <w:rsid w:val="00CF19F8"/>
    <w:rsid w:val="00CF2B62"/>
    <w:rsid w:val="00CF40F0"/>
    <w:rsid w:val="00CF6330"/>
    <w:rsid w:val="00CF79C9"/>
    <w:rsid w:val="00D01F55"/>
    <w:rsid w:val="00D02FAA"/>
    <w:rsid w:val="00D0659C"/>
    <w:rsid w:val="00D07391"/>
    <w:rsid w:val="00D07F7E"/>
    <w:rsid w:val="00D115A0"/>
    <w:rsid w:val="00D11890"/>
    <w:rsid w:val="00D13E20"/>
    <w:rsid w:val="00D156E4"/>
    <w:rsid w:val="00D16663"/>
    <w:rsid w:val="00D23C42"/>
    <w:rsid w:val="00D307FC"/>
    <w:rsid w:val="00D337F2"/>
    <w:rsid w:val="00D33840"/>
    <w:rsid w:val="00D34960"/>
    <w:rsid w:val="00D364F7"/>
    <w:rsid w:val="00D37586"/>
    <w:rsid w:val="00D37ABB"/>
    <w:rsid w:val="00D40B12"/>
    <w:rsid w:val="00D40E3B"/>
    <w:rsid w:val="00D50518"/>
    <w:rsid w:val="00D5072B"/>
    <w:rsid w:val="00D51AA2"/>
    <w:rsid w:val="00D54168"/>
    <w:rsid w:val="00D5548D"/>
    <w:rsid w:val="00D57AF0"/>
    <w:rsid w:val="00D613B5"/>
    <w:rsid w:val="00D61CA8"/>
    <w:rsid w:val="00D61E45"/>
    <w:rsid w:val="00D63D99"/>
    <w:rsid w:val="00D643F5"/>
    <w:rsid w:val="00D64B34"/>
    <w:rsid w:val="00D65E83"/>
    <w:rsid w:val="00D6648E"/>
    <w:rsid w:val="00D700BE"/>
    <w:rsid w:val="00D71DB5"/>
    <w:rsid w:val="00D7416E"/>
    <w:rsid w:val="00D805C5"/>
    <w:rsid w:val="00D80C96"/>
    <w:rsid w:val="00D821F0"/>
    <w:rsid w:val="00D839AC"/>
    <w:rsid w:val="00D85C8B"/>
    <w:rsid w:val="00D87435"/>
    <w:rsid w:val="00D87447"/>
    <w:rsid w:val="00D90DB8"/>
    <w:rsid w:val="00D9328F"/>
    <w:rsid w:val="00D94033"/>
    <w:rsid w:val="00D9480C"/>
    <w:rsid w:val="00D9553B"/>
    <w:rsid w:val="00D95D60"/>
    <w:rsid w:val="00DA0F8D"/>
    <w:rsid w:val="00DA17E1"/>
    <w:rsid w:val="00DA3601"/>
    <w:rsid w:val="00DA6E78"/>
    <w:rsid w:val="00DA7C43"/>
    <w:rsid w:val="00DB3967"/>
    <w:rsid w:val="00DB5A7A"/>
    <w:rsid w:val="00DB6007"/>
    <w:rsid w:val="00DB7898"/>
    <w:rsid w:val="00DC08AE"/>
    <w:rsid w:val="00DC0D98"/>
    <w:rsid w:val="00DC1D82"/>
    <w:rsid w:val="00DC2083"/>
    <w:rsid w:val="00DC6166"/>
    <w:rsid w:val="00DC7AC9"/>
    <w:rsid w:val="00DD05B1"/>
    <w:rsid w:val="00DD2D3D"/>
    <w:rsid w:val="00DD2F31"/>
    <w:rsid w:val="00DD6ED7"/>
    <w:rsid w:val="00DD7AAC"/>
    <w:rsid w:val="00DE0EFF"/>
    <w:rsid w:val="00DE1E7F"/>
    <w:rsid w:val="00DE3340"/>
    <w:rsid w:val="00DE337B"/>
    <w:rsid w:val="00DE5F8E"/>
    <w:rsid w:val="00DE6E8A"/>
    <w:rsid w:val="00DE6EBB"/>
    <w:rsid w:val="00DE7729"/>
    <w:rsid w:val="00DF03DE"/>
    <w:rsid w:val="00DF2216"/>
    <w:rsid w:val="00DF3810"/>
    <w:rsid w:val="00DF76CB"/>
    <w:rsid w:val="00DF7ED3"/>
    <w:rsid w:val="00E005B7"/>
    <w:rsid w:val="00E05FF7"/>
    <w:rsid w:val="00E06734"/>
    <w:rsid w:val="00E0696F"/>
    <w:rsid w:val="00E07513"/>
    <w:rsid w:val="00E075E9"/>
    <w:rsid w:val="00E1151C"/>
    <w:rsid w:val="00E138A2"/>
    <w:rsid w:val="00E14F49"/>
    <w:rsid w:val="00E16FB0"/>
    <w:rsid w:val="00E17F03"/>
    <w:rsid w:val="00E2254A"/>
    <w:rsid w:val="00E23861"/>
    <w:rsid w:val="00E2648C"/>
    <w:rsid w:val="00E276C4"/>
    <w:rsid w:val="00E30446"/>
    <w:rsid w:val="00E31D70"/>
    <w:rsid w:val="00E323C1"/>
    <w:rsid w:val="00E330EC"/>
    <w:rsid w:val="00E35067"/>
    <w:rsid w:val="00E373D9"/>
    <w:rsid w:val="00E4008A"/>
    <w:rsid w:val="00E41AB7"/>
    <w:rsid w:val="00E42903"/>
    <w:rsid w:val="00E4418B"/>
    <w:rsid w:val="00E47B12"/>
    <w:rsid w:val="00E506AA"/>
    <w:rsid w:val="00E516D4"/>
    <w:rsid w:val="00E51DEA"/>
    <w:rsid w:val="00E5281C"/>
    <w:rsid w:val="00E549BE"/>
    <w:rsid w:val="00E559B6"/>
    <w:rsid w:val="00E56504"/>
    <w:rsid w:val="00E57E34"/>
    <w:rsid w:val="00E608C9"/>
    <w:rsid w:val="00E623DC"/>
    <w:rsid w:val="00E62E6E"/>
    <w:rsid w:val="00E64506"/>
    <w:rsid w:val="00E64843"/>
    <w:rsid w:val="00E64D13"/>
    <w:rsid w:val="00E66085"/>
    <w:rsid w:val="00E66257"/>
    <w:rsid w:val="00E66935"/>
    <w:rsid w:val="00E700DC"/>
    <w:rsid w:val="00E7059B"/>
    <w:rsid w:val="00E720D6"/>
    <w:rsid w:val="00E744BC"/>
    <w:rsid w:val="00E760DF"/>
    <w:rsid w:val="00E7670D"/>
    <w:rsid w:val="00E772AB"/>
    <w:rsid w:val="00E801BE"/>
    <w:rsid w:val="00E80406"/>
    <w:rsid w:val="00E814C6"/>
    <w:rsid w:val="00E819E5"/>
    <w:rsid w:val="00E81A76"/>
    <w:rsid w:val="00E838F5"/>
    <w:rsid w:val="00E8397F"/>
    <w:rsid w:val="00E83DA5"/>
    <w:rsid w:val="00E841A1"/>
    <w:rsid w:val="00E84EC3"/>
    <w:rsid w:val="00E85514"/>
    <w:rsid w:val="00E85B37"/>
    <w:rsid w:val="00E862D4"/>
    <w:rsid w:val="00E86552"/>
    <w:rsid w:val="00E86B21"/>
    <w:rsid w:val="00E86C3C"/>
    <w:rsid w:val="00E86D5B"/>
    <w:rsid w:val="00E9172F"/>
    <w:rsid w:val="00E9414B"/>
    <w:rsid w:val="00E9442E"/>
    <w:rsid w:val="00E96E80"/>
    <w:rsid w:val="00EA4490"/>
    <w:rsid w:val="00EA4CA1"/>
    <w:rsid w:val="00EA5470"/>
    <w:rsid w:val="00EB4F4B"/>
    <w:rsid w:val="00EB536C"/>
    <w:rsid w:val="00EB6594"/>
    <w:rsid w:val="00EC0940"/>
    <w:rsid w:val="00EC1275"/>
    <w:rsid w:val="00EC20ED"/>
    <w:rsid w:val="00EC2FFB"/>
    <w:rsid w:val="00EC361B"/>
    <w:rsid w:val="00EC533E"/>
    <w:rsid w:val="00EC62D9"/>
    <w:rsid w:val="00EC691F"/>
    <w:rsid w:val="00EC75CD"/>
    <w:rsid w:val="00ED0213"/>
    <w:rsid w:val="00ED0A3B"/>
    <w:rsid w:val="00ED3A77"/>
    <w:rsid w:val="00EE0530"/>
    <w:rsid w:val="00EE264B"/>
    <w:rsid w:val="00EE2EBE"/>
    <w:rsid w:val="00EE7FA8"/>
    <w:rsid w:val="00EF189A"/>
    <w:rsid w:val="00EF4A1D"/>
    <w:rsid w:val="00EF5245"/>
    <w:rsid w:val="00EF5D14"/>
    <w:rsid w:val="00EF5D24"/>
    <w:rsid w:val="00EF5D2A"/>
    <w:rsid w:val="00EF60CE"/>
    <w:rsid w:val="00EF76B0"/>
    <w:rsid w:val="00EF7F63"/>
    <w:rsid w:val="00F025A3"/>
    <w:rsid w:val="00F02A7F"/>
    <w:rsid w:val="00F06904"/>
    <w:rsid w:val="00F06FD3"/>
    <w:rsid w:val="00F07354"/>
    <w:rsid w:val="00F074F1"/>
    <w:rsid w:val="00F10441"/>
    <w:rsid w:val="00F10C76"/>
    <w:rsid w:val="00F12019"/>
    <w:rsid w:val="00F152FC"/>
    <w:rsid w:val="00F159FE"/>
    <w:rsid w:val="00F20E56"/>
    <w:rsid w:val="00F221EF"/>
    <w:rsid w:val="00F22809"/>
    <w:rsid w:val="00F25B82"/>
    <w:rsid w:val="00F3190A"/>
    <w:rsid w:val="00F31D37"/>
    <w:rsid w:val="00F32681"/>
    <w:rsid w:val="00F33F02"/>
    <w:rsid w:val="00F33F5D"/>
    <w:rsid w:val="00F34BE0"/>
    <w:rsid w:val="00F34FBC"/>
    <w:rsid w:val="00F361DD"/>
    <w:rsid w:val="00F36FAA"/>
    <w:rsid w:val="00F37A4B"/>
    <w:rsid w:val="00F411FC"/>
    <w:rsid w:val="00F421E4"/>
    <w:rsid w:val="00F430EB"/>
    <w:rsid w:val="00F46F4F"/>
    <w:rsid w:val="00F47DF8"/>
    <w:rsid w:val="00F513F1"/>
    <w:rsid w:val="00F52B69"/>
    <w:rsid w:val="00F549F6"/>
    <w:rsid w:val="00F54C8A"/>
    <w:rsid w:val="00F560C0"/>
    <w:rsid w:val="00F5630E"/>
    <w:rsid w:val="00F570D5"/>
    <w:rsid w:val="00F6057B"/>
    <w:rsid w:val="00F63035"/>
    <w:rsid w:val="00F6463C"/>
    <w:rsid w:val="00F71474"/>
    <w:rsid w:val="00F72376"/>
    <w:rsid w:val="00F73428"/>
    <w:rsid w:val="00F743CB"/>
    <w:rsid w:val="00F75A85"/>
    <w:rsid w:val="00F7770F"/>
    <w:rsid w:val="00F77DC7"/>
    <w:rsid w:val="00F803B9"/>
    <w:rsid w:val="00F80D1E"/>
    <w:rsid w:val="00F830F1"/>
    <w:rsid w:val="00F83742"/>
    <w:rsid w:val="00F83881"/>
    <w:rsid w:val="00F86984"/>
    <w:rsid w:val="00F90AA1"/>
    <w:rsid w:val="00F91233"/>
    <w:rsid w:val="00F91D33"/>
    <w:rsid w:val="00F92DF2"/>
    <w:rsid w:val="00F93F09"/>
    <w:rsid w:val="00F972B1"/>
    <w:rsid w:val="00FA0A9E"/>
    <w:rsid w:val="00FA2290"/>
    <w:rsid w:val="00FA317F"/>
    <w:rsid w:val="00FA47CF"/>
    <w:rsid w:val="00FB1E4F"/>
    <w:rsid w:val="00FB3B69"/>
    <w:rsid w:val="00FC23B6"/>
    <w:rsid w:val="00FC2B6F"/>
    <w:rsid w:val="00FC45F6"/>
    <w:rsid w:val="00FC4662"/>
    <w:rsid w:val="00FC63B3"/>
    <w:rsid w:val="00FC691F"/>
    <w:rsid w:val="00FC6CEB"/>
    <w:rsid w:val="00FC7BE0"/>
    <w:rsid w:val="00FD03A4"/>
    <w:rsid w:val="00FD0B1A"/>
    <w:rsid w:val="00FD1128"/>
    <w:rsid w:val="00FD42F7"/>
    <w:rsid w:val="00FD44E1"/>
    <w:rsid w:val="00FD4F69"/>
    <w:rsid w:val="00FD6F20"/>
    <w:rsid w:val="00FD79E9"/>
    <w:rsid w:val="00FE05BA"/>
    <w:rsid w:val="00FE180D"/>
    <w:rsid w:val="00FE1C82"/>
    <w:rsid w:val="00FE1CC3"/>
    <w:rsid w:val="00FE347A"/>
    <w:rsid w:val="00FE4D65"/>
    <w:rsid w:val="00FE532F"/>
    <w:rsid w:val="00FE6196"/>
    <w:rsid w:val="00FE765D"/>
    <w:rsid w:val="00FF18F7"/>
    <w:rsid w:val="00FF3071"/>
    <w:rsid w:val="00FF6B2A"/>
    <w:rsid w:val="00FF7C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2D055B9-1C57-43D4-95AF-4819FD01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4C"/>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7C4C"/>
    <w:rPr>
      <w:color w:val="0000FF"/>
      <w:u w:val="single"/>
    </w:rPr>
  </w:style>
  <w:style w:type="paragraph" w:styleId="BalloonText">
    <w:name w:val="Balloon Text"/>
    <w:basedOn w:val="Normal"/>
    <w:link w:val="BalloonTextChar"/>
    <w:uiPriority w:val="99"/>
    <w:semiHidden/>
    <w:unhideWhenUsed/>
    <w:rsid w:val="00632B09"/>
    <w:rPr>
      <w:rFonts w:ascii="Segoe UI" w:hAnsi="Segoe UI"/>
      <w:sz w:val="18"/>
    </w:rPr>
  </w:style>
  <w:style w:type="character" w:customStyle="1" w:styleId="BalloonTextChar">
    <w:name w:val="Balloon Text Char"/>
    <w:link w:val="BalloonText"/>
    <w:uiPriority w:val="99"/>
    <w:semiHidden/>
    <w:locked/>
    <w:rsid w:val="00632B09"/>
    <w:rPr>
      <w:rFonts w:ascii="Segoe UI" w:hAnsi="Segoe UI"/>
      <w:sz w:val="18"/>
    </w:rPr>
  </w:style>
  <w:style w:type="paragraph" w:styleId="ListParagraph">
    <w:name w:val="List Paragraph"/>
    <w:basedOn w:val="Normal"/>
    <w:uiPriority w:val="34"/>
    <w:qFormat/>
    <w:rsid w:val="00BC2664"/>
    <w:pPr>
      <w:ind w:left="720"/>
    </w:pPr>
  </w:style>
  <w:style w:type="character" w:styleId="FollowedHyperlink">
    <w:name w:val="FollowedHyperlink"/>
    <w:uiPriority w:val="99"/>
    <w:semiHidden/>
    <w:unhideWhenUsed/>
    <w:rsid w:val="00DF03DE"/>
    <w:rPr>
      <w:color w:val="800080"/>
      <w:u w:val="single"/>
    </w:rPr>
  </w:style>
  <w:style w:type="character" w:styleId="PlaceholderText">
    <w:name w:val="Placeholder Text"/>
    <w:basedOn w:val="DefaultParagraphFont"/>
    <w:uiPriority w:val="99"/>
    <w:semiHidden/>
    <w:rsid w:val="002A4ED2"/>
    <w:rPr>
      <w:color w:val="808080"/>
    </w:rPr>
  </w:style>
  <w:style w:type="character" w:styleId="CommentReference">
    <w:name w:val="annotation reference"/>
    <w:basedOn w:val="DefaultParagraphFont"/>
    <w:uiPriority w:val="99"/>
    <w:semiHidden/>
    <w:unhideWhenUsed/>
    <w:rsid w:val="00FC63B3"/>
    <w:rPr>
      <w:sz w:val="16"/>
      <w:szCs w:val="16"/>
    </w:rPr>
  </w:style>
  <w:style w:type="paragraph" w:styleId="CommentText">
    <w:name w:val="annotation text"/>
    <w:basedOn w:val="Normal"/>
    <w:link w:val="CommentTextChar"/>
    <w:uiPriority w:val="99"/>
    <w:semiHidden/>
    <w:unhideWhenUsed/>
    <w:rsid w:val="00FC63B3"/>
  </w:style>
  <w:style w:type="character" w:customStyle="1" w:styleId="CommentTextChar">
    <w:name w:val="Comment Text Char"/>
    <w:basedOn w:val="DefaultParagraphFont"/>
    <w:link w:val="CommentText"/>
    <w:uiPriority w:val="99"/>
    <w:semiHidden/>
    <w:rsid w:val="00FC63B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C63B3"/>
    <w:rPr>
      <w:b/>
      <w:bCs/>
    </w:rPr>
  </w:style>
  <w:style w:type="character" w:customStyle="1" w:styleId="CommentSubjectChar">
    <w:name w:val="Comment Subject Char"/>
    <w:basedOn w:val="CommentTextChar"/>
    <w:link w:val="CommentSubject"/>
    <w:uiPriority w:val="99"/>
    <w:semiHidden/>
    <w:rsid w:val="00FC63B3"/>
    <w:rPr>
      <w:rFonts w:ascii="Times New Roman" w:hAnsi="Times New Roman"/>
      <w:b/>
      <w:bCs/>
    </w:rPr>
  </w:style>
  <w:style w:type="character" w:customStyle="1" w:styleId="Mention">
    <w:name w:val="Mention"/>
    <w:basedOn w:val="DefaultParagraphFont"/>
    <w:uiPriority w:val="99"/>
    <w:semiHidden/>
    <w:unhideWhenUsed/>
    <w:rsid w:val="00413E75"/>
    <w:rPr>
      <w:color w:val="2B579A"/>
      <w:shd w:val="clear" w:color="auto" w:fill="E6E6E6"/>
    </w:rPr>
  </w:style>
  <w:style w:type="character" w:customStyle="1" w:styleId="UnresolvedMention">
    <w:name w:val="Unresolved Mention"/>
    <w:basedOn w:val="DefaultParagraphFont"/>
    <w:uiPriority w:val="99"/>
    <w:semiHidden/>
    <w:unhideWhenUsed/>
    <w:rsid w:val="00564DBF"/>
    <w:rPr>
      <w:color w:val="808080"/>
      <w:shd w:val="clear" w:color="auto" w:fill="E6E6E6"/>
    </w:rPr>
  </w:style>
  <w:style w:type="paragraph" w:styleId="NoSpacing">
    <w:name w:val="No Spacing"/>
    <w:basedOn w:val="Normal"/>
    <w:uiPriority w:val="1"/>
    <w:qFormat/>
    <w:rsid w:val="00F803B9"/>
    <w:pPr>
      <w:adjustRightInd/>
    </w:pPr>
    <w:rPr>
      <w:rFonts w:eastAsiaTheme="minorHAnsi"/>
      <w:sz w:val="24"/>
      <w:szCs w:val="24"/>
    </w:rPr>
  </w:style>
  <w:style w:type="paragraph" w:styleId="NormalWeb">
    <w:name w:val="Normal (Web)"/>
    <w:basedOn w:val="Normal"/>
    <w:uiPriority w:val="99"/>
    <w:semiHidden/>
    <w:unhideWhenUsed/>
    <w:rsid w:val="00B3640A"/>
    <w:pPr>
      <w:autoSpaceDE/>
      <w:autoSpaceDN/>
      <w:adjustRightInd/>
    </w:pPr>
    <w:rPr>
      <w:rFonts w:ascii="Calibri" w:hAnsi="Calibri" w:eastAsiaTheme="minorHAnsi" w:cs="Calibri"/>
      <w:sz w:val="22"/>
      <w:szCs w:val="22"/>
    </w:rPr>
  </w:style>
  <w:style w:type="paragraph" w:styleId="BodyText">
    <w:name w:val="Body Text"/>
    <w:basedOn w:val="Normal"/>
    <w:link w:val="BodyTextChar"/>
    <w:semiHidden/>
    <w:unhideWhenUsed/>
    <w:qFormat/>
    <w:rsid w:val="00256FCA"/>
    <w:pPr>
      <w:autoSpaceDE/>
      <w:autoSpaceDN/>
      <w:adjustRightInd/>
      <w:spacing w:after="240"/>
    </w:pPr>
    <w:rPr>
      <w:sz w:val="24"/>
      <w:szCs w:val="24"/>
    </w:rPr>
  </w:style>
  <w:style w:type="character" w:customStyle="1" w:styleId="BodyTextChar">
    <w:name w:val="Body Text Char"/>
    <w:basedOn w:val="DefaultParagraphFont"/>
    <w:link w:val="BodyText"/>
    <w:semiHidden/>
    <w:rsid w:val="00256FCA"/>
    <w:rPr>
      <w:rFonts w:ascii="Times New Roman" w:hAnsi="Times New Roman"/>
      <w:sz w:val="24"/>
      <w:szCs w:val="24"/>
    </w:rPr>
  </w:style>
  <w:style w:type="paragraph" w:styleId="PlainText">
    <w:name w:val="Plain Text"/>
    <w:basedOn w:val="Normal"/>
    <w:link w:val="PlainTextChar"/>
    <w:uiPriority w:val="99"/>
    <w:semiHidden/>
    <w:unhideWhenUsed/>
    <w:rsid w:val="00256FCA"/>
    <w:pPr>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rsid w:val="00256FC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4254</Words>
  <Characters>29782</Characters>
  <Application>Microsoft Office Word</Application>
  <DocSecurity>0</DocSecurity>
  <Lines>1191</Lines>
  <Paragraphs>1309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2019-09-25T15:28:01Z</dcterms:created>
  <dcterms:modified xsi:type="dcterms:W3CDTF">2019-09-25T15:28:01Z</dcterms:modified>
</cp:coreProperties>
</file>